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40840" w14:textId="42FCC83A" w:rsidR="001D1E5A" w:rsidRDefault="001507CB">
      <w:r w:rsidRPr="001507CB">
        <w:rPr>
          <w:noProof/>
        </w:rPr>
        <w:drawing>
          <wp:anchor distT="0" distB="0" distL="114300" distR="114300" simplePos="0" relativeHeight="251658240" behindDoc="0" locked="0" layoutInCell="1" allowOverlap="1" wp14:anchorId="05E9EBE8" wp14:editId="3CC86F8E">
            <wp:simplePos x="0" y="0"/>
            <wp:positionH relativeFrom="column">
              <wp:posOffset>-757555</wp:posOffset>
            </wp:positionH>
            <wp:positionV relativeFrom="paragraph">
              <wp:posOffset>-539115</wp:posOffset>
            </wp:positionV>
            <wp:extent cx="7268606" cy="10296525"/>
            <wp:effectExtent l="0" t="0" r="8890" b="0"/>
            <wp:wrapThrough wrapText="bothSides">
              <wp:wrapPolygon edited="0">
                <wp:start x="0" y="0"/>
                <wp:lineTo x="0" y="21540"/>
                <wp:lineTo x="21570" y="21540"/>
                <wp:lineTo x="2157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606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E5A">
        <w:br w:type="page"/>
      </w:r>
    </w:p>
    <w:p w14:paraId="2FB1762D" w14:textId="6E4535A4" w:rsidR="007B4625" w:rsidRPr="007B4625" w:rsidRDefault="007B4625" w:rsidP="007B4625">
      <w:pPr>
        <w:numPr>
          <w:ilvl w:val="0"/>
          <w:numId w:val="10"/>
        </w:numPr>
        <w:tabs>
          <w:tab w:val="left" w:pos="5520"/>
          <w:tab w:val="left" w:pos="5670"/>
          <w:tab w:val="left" w:pos="6096"/>
        </w:tabs>
        <w:suppressAutoHyphens/>
        <w:spacing w:after="200" w:line="276" w:lineRule="auto"/>
        <w:contextualSpacing/>
        <w:jc w:val="center"/>
        <w:rPr>
          <w:b/>
          <w:bCs/>
          <w:sz w:val="28"/>
          <w:szCs w:val="28"/>
        </w:rPr>
      </w:pPr>
      <w:r w:rsidRPr="007B4625">
        <w:rPr>
          <w:b/>
          <w:bCs/>
          <w:sz w:val="28"/>
          <w:szCs w:val="28"/>
        </w:rPr>
        <w:lastRenderedPageBreak/>
        <w:t>Общая характеристика программы</w:t>
      </w:r>
    </w:p>
    <w:p w14:paraId="58E2B05E" w14:textId="7ACF075E" w:rsidR="007B4625" w:rsidRPr="007B4625" w:rsidRDefault="007B4625" w:rsidP="003116E8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7B4625">
        <w:rPr>
          <w:rFonts w:eastAsia="Calibri"/>
          <w:color w:val="000000"/>
          <w:sz w:val="28"/>
          <w:szCs w:val="28"/>
          <w:lang w:eastAsia="en-US"/>
        </w:rPr>
        <w:t xml:space="preserve">Настоящая программа разработана в соответствии с Федеральным Законом Российской Федерации от 29 декабря 2012 года № 273-ФЗ «Об образовании в Российской Федерации» (в том числе с пунктами 2-5 статьи 81.Особенности реализации профессиональных образовательных программ и деятельности образовательных организаций федеральных государственных органов, осуществляющих подготовку кадров в интересах обороны и безопасности государства, обеспечения законности и правопорядка), «Сборником примерных программ профессионального обучения дополнительного профессионального образования МЧС России», утвержденного Статс-секретарем – Заместителем Министра Российской Федерации по делам гражданской обороны, чрезвычайным ситуациям и ликвидации последствий стихийных бедствий В.С. Артамоновым 02.03.2016 г. и другими нормативно-правовыми актами МЧС России </w:t>
      </w:r>
    </w:p>
    <w:p w14:paraId="0B94F977" w14:textId="77777777" w:rsidR="007B4625" w:rsidRPr="00E86695" w:rsidRDefault="007B4625" w:rsidP="00E86695">
      <w:pPr>
        <w:jc w:val="both"/>
        <w:rPr>
          <w:b/>
          <w:sz w:val="28"/>
          <w:szCs w:val="28"/>
        </w:rPr>
      </w:pPr>
    </w:p>
    <w:p w14:paraId="6D33129C" w14:textId="192F7DBC" w:rsidR="006A28F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1.1. </w:t>
      </w:r>
      <w:r w:rsidR="006A28F9" w:rsidRPr="00E86695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>Цель</w:t>
      </w:r>
      <w:r w:rsidRPr="00E86695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 xml:space="preserve"> реализации программы</w:t>
      </w:r>
      <w:r w:rsidR="006A28F9" w:rsidRPr="00E86695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>:</w:t>
      </w:r>
      <w:r w:rsidR="006A28F9"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</w:t>
      </w:r>
      <w:r w:rsidR="002112BA"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совершенствование профес</w:t>
      </w:r>
      <w:r w:rsidR="00504789"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сиональных знаний, умений и навыков, необх</w:t>
      </w:r>
      <w:r w:rsidR="002112BA"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одимых для осуществления профес</w:t>
      </w:r>
      <w:r w:rsidR="00504789"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сиональной деятельности диспетчеров (радиотелефонистов) служб пожарной </w:t>
      </w:r>
      <w:r w:rsidR="003116E8"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охраны</w:t>
      </w:r>
      <w:r w:rsidR="00504789"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.</w:t>
      </w:r>
    </w:p>
    <w:p w14:paraId="5B5DD658" w14:textId="77777777" w:rsidR="001464D9" w:rsidRPr="00E86695" w:rsidRDefault="001464D9" w:rsidP="00E86695">
      <w:pPr>
        <w:pStyle w:val="a4"/>
        <w:spacing w:line="240" w:lineRule="auto"/>
        <w:ind w:left="0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        </w:t>
      </w:r>
      <w:r w:rsidRPr="00E86695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>1.2. Характеристика нового вида профессиональной деятельности</w:t>
      </w: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, новой квалификации</w:t>
      </w:r>
    </w:p>
    <w:p w14:paraId="39F4C88F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а) Область профессиональной деятельности выпускников: эксплуатация систем телекоммуникаций и информационных технологий диспетчерского управления, прием, передача и регистрация сообщений, поступающих на пункт связи пожарной части, своевременная высылка сил и средств к месту вызова. </w:t>
      </w:r>
    </w:p>
    <w:p w14:paraId="7EBEE093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б) Объектами профессиональной деятельности выпускников являются: </w:t>
      </w:r>
    </w:p>
    <w:p w14:paraId="7BBA644E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системы и средства телекоммуникаций и информационных технологий диспетчерского управления;</w:t>
      </w:r>
    </w:p>
    <w:p w14:paraId="38A6FCBF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нормативная, служебная, учетная документация пункта связи пожарной части;</w:t>
      </w:r>
    </w:p>
    <w:p w14:paraId="793B0154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оперативная обстановка в районе выезда подразделения;</w:t>
      </w:r>
    </w:p>
    <w:p w14:paraId="67AEDA77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связь со службами жизнеобеспечения;</w:t>
      </w:r>
    </w:p>
    <w:p w14:paraId="39FFF740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радиосвязь с отделениями, выехавшими к месту пожара (вызова) и работающими на месте пожара (вызова);</w:t>
      </w:r>
    </w:p>
    <w:p w14:paraId="2BBD1AEF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правила охраны труда, пожарной безопасности и эксплуатации средств связи; </w:t>
      </w:r>
    </w:p>
    <w:p w14:paraId="10BEFDA5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пожары на различных объектах и сопутствующие им процессы и явления;</w:t>
      </w:r>
    </w:p>
    <w:p w14:paraId="0A156CF9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процесс управления и организация труда на уровне пожарно-спасательного подразделения;</w:t>
      </w:r>
    </w:p>
    <w:p w14:paraId="7302519D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первичные трудовые коллективы;</w:t>
      </w:r>
    </w:p>
    <w:p w14:paraId="3B01E6FA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технические средства, используемые для предупреждения, тушения пожаров и проведения аварийно-спасательных работ;</w:t>
      </w:r>
    </w:p>
    <w:p w14:paraId="5306D0DF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пожарные машины, в том числе приспособленные для целей пожаротушения автомобили;</w:t>
      </w:r>
    </w:p>
    <w:p w14:paraId="4787E2DD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пожарный инструмент и оборудование, в том числе средства индивидуальной защиты органов дыхания;</w:t>
      </w:r>
    </w:p>
    <w:p w14:paraId="431708AF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lastRenderedPageBreak/>
        <w:t>огнетушащие вещества;</w:t>
      </w:r>
    </w:p>
    <w:p w14:paraId="65B4F797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аварийно-спасательное оборудование и техника;</w:t>
      </w:r>
    </w:p>
    <w:p w14:paraId="6A8B49C6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системы и оборудование противопожарной защиты;</w:t>
      </w:r>
    </w:p>
    <w:p w14:paraId="7C9A1CAC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системы и устройства специальной связи и управления;</w:t>
      </w:r>
    </w:p>
    <w:p w14:paraId="3F4AFA54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иные средства, вспомогательная и специальная техника.</w:t>
      </w:r>
    </w:p>
    <w:p w14:paraId="3A724E7E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в) Виды и задачи профессиональной деятельности:</w:t>
      </w:r>
    </w:p>
    <w:p w14:paraId="4E3A19C7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организация оперативно-диспетчерской, административно-управленческой связи и связи извещения;</w:t>
      </w:r>
    </w:p>
    <w:p w14:paraId="25FBD79D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техническое обслуживание средств связи;</w:t>
      </w:r>
    </w:p>
    <w:p w14:paraId="498B603A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высылка сил и средств к месту вызова;</w:t>
      </w:r>
    </w:p>
    <w:p w14:paraId="02F761C6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ведение служебной документации.</w:t>
      </w:r>
    </w:p>
    <w:p w14:paraId="676E8E18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</w:p>
    <w:p w14:paraId="174E0C29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>1.3. Требования к результатам освоения программы</w:t>
      </w:r>
    </w:p>
    <w:p w14:paraId="2835386B" w14:textId="4AE8991E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Слушатели за время </w:t>
      </w:r>
      <w:r w:rsidR="007B064E"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обучения </w:t>
      </w:r>
      <w:r w:rsidR="007B064E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в</w:t>
      </w:r>
      <w:r w:rsid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соответствии с данной Программой </w:t>
      </w: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получают объем знаний, позволяющий усовершенствовать умения и навыки, необходимые для выполнения обязанностей по должности старший диспетчер, диспетчер службы пожарной связи.</w:t>
      </w:r>
    </w:p>
    <w:p w14:paraId="1CC22B34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В результате освоения образовательной программы слушатели должны обладать общими компетенциями (ОК), включающими в себя способность: </w:t>
      </w:r>
    </w:p>
    <w:p w14:paraId="6000248F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OK 1. Понимать сущность и социальную значимость будущей профессии, проявлять к ней устойчивый интерес.</w:t>
      </w:r>
    </w:p>
    <w:p w14:paraId="00876469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14:paraId="6523B72E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263751E8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ОК 4. Осуществлять поиск информации, необходимой для эффективного выполнения профессиональных задач.</w:t>
      </w:r>
    </w:p>
    <w:p w14:paraId="334DE954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ОК 5. Использовать информационно-коммуникационные технологии в профессиональной деятельности.</w:t>
      </w:r>
    </w:p>
    <w:p w14:paraId="4EFD1042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ОК 6. Работать в команде, эффективно общаться с коллегами, руководством, гражданами.</w:t>
      </w:r>
    </w:p>
    <w:p w14:paraId="5D659E86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В результате освоения образовательной программы слушатели должны обладать профессиональными компетенциями (ПК):</w:t>
      </w:r>
    </w:p>
    <w:p w14:paraId="1E7F5FC3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ПК 1. Знать законодательные, нормативно-правовые акты и руководящие документы, регламентирующие работу подразделений ГПС МЧС России в области организации, нештатной службы связи, пожаротушения, аварийно-спасательных работ и профессиональной подготовки личного состава.</w:t>
      </w:r>
    </w:p>
    <w:p w14:paraId="17897098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ПК 2. Знать порядок приема и обработки сообщений о пожаре (вызове), поступающих по телефонным линиям связи или другим способом.</w:t>
      </w:r>
    </w:p>
    <w:p w14:paraId="0EB125E7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ПК 3. Знать организацию связи в гарнизоне, порядок ведения радиосвязи и правила ведения радиообмена. </w:t>
      </w:r>
    </w:p>
    <w:p w14:paraId="3D07C89D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ПК 4. Знать порядок ведения регламентных документов пункта связи части (ПСЧ).</w:t>
      </w:r>
    </w:p>
    <w:p w14:paraId="6EA803A0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lastRenderedPageBreak/>
        <w:t>ПК 5. Знать тактико-технические характеристики средств связи, пожарной и аварийно-спасательной техники.</w:t>
      </w:r>
    </w:p>
    <w:p w14:paraId="3EA0141A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ПК 6. Знать правила охраны труда, пожарной безопасности и санитарно-гигиенические нормы при работе со средствами связи в помещениях ПСЧ.</w:t>
      </w:r>
    </w:p>
    <w:p w14:paraId="1E2FF068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ПК 7. Уметь осуществлять прием сообщения, его фиксацию, обработку и принимать решение о высылке необходимых сил и средств.</w:t>
      </w:r>
    </w:p>
    <w:p w14:paraId="302679C8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ПК 8. Уметь направлять к месту пожара (вызова) силы и средства подразделений в соответствии с расписанием выезда сил и средств подразделений пожарной охраны.</w:t>
      </w:r>
    </w:p>
    <w:p w14:paraId="4F1AC9BE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ПК 9. Уметь обобщать сведения о наличии сил и средств подразделений и представлять на утверждение начальнику гарнизона строевую записку гарнизона пожарной охраны.</w:t>
      </w:r>
    </w:p>
    <w:p w14:paraId="51BA60EE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ПК 10. Уметь доводить до подразделений информацию и распоряжения начальника гарнизона, оперативного дежурного и других должностных лиц подразделений.</w:t>
      </w:r>
    </w:p>
    <w:p w14:paraId="76255B4E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ПК 11. Уметь вести служебную документацию диспетчера.</w:t>
      </w:r>
    </w:p>
    <w:p w14:paraId="122CBF2B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ПК 12. Уметь контролировать правильность ведения радиообмена между подразделениями.</w:t>
      </w:r>
    </w:p>
    <w:p w14:paraId="59AE839A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ПК 13. Иметь навыки организации оповещения и передачи оперативной информации во время тушения пожаров, ликвидации ЧС и проведении </w:t>
      </w:r>
      <w:proofErr w:type="spellStart"/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аварийно</w:t>
      </w:r>
      <w:proofErr w:type="spellEnd"/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- спасательных работ.</w:t>
      </w:r>
    </w:p>
    <w:p w14:paraId="16FB8084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ПК 14. Иметь навыки эксплуатации средств связи, компьютерной техники, пожарной техники.</w:t>
      </w:r>
    </w:p>
    <w:p w14:paraId="497E0C10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ПК 15. Уметь оказывать первую помощь.</w:t>
      </w:r>
    </w:p>
    <w:p w14:paraId="03A19FED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ПК 16. Уметь использовать методы психологической саморегуляции.</w:t>
      </w:r>
    </w:p>
    <w:p w14:paraId="6A80FFF7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ПК 17. Иметь навыки конструктивного общения с абонентом. </w:t>
      </w:r>
    </w:p>
    <w:p w14:paraId="71E8A1C3" w14:textId="77777777" w:rsidR="001464D9" w:rsidRPr="00E86695" w:rsidRDefault="001464D9" w:rsidP="00E86695">
      <w:pPr>
        <w:pStyle w:val="a4"/>
        <w:spacing w:line="240" w:lineRule="auto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8669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ПК 18. Разрабатывать мероприятия, обеспечивающие пожарную безопасность зданий, сооружений, технологических установок и производств; проводить противопожарную пропаганду и обучать граждан, персонал объектов правилам пожарной безопасности.</w:t>
      </w:r>
    </w:p>
    <w:p w14:paraId="0492996C" w14:textId="6E96848E" w:rsidR="001464D9" w:rsidRPr="00E86695" w:rsidRDefault="001464D9" w:rsidP="00E86695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86695">
        <w:rPr>
          <w:rFonts w:eastAsia="Calibri"/>
          <w:b/>
          <w:color w:val="000000"/>
          <w:sz w:val="28"/>
          <w:szCs w:val="28"/>
          <w:lang w:eastAsia="en-US"/>
        </w:rPr>
        <w:t>1.4. Категория слушателей:</w:t>
      </w:r>
      <w:r w:rsidRPr="00E86695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E86695">
        <w:rPr>
          <w:sz w:val="28"/>
          <w:szCs w:val="28"/>
        </w:rPr>
        <w:t xml:space="preserve">старшие диспетчеры (диспетчеры) и радиотелефонисты служб пожарной </w:t>
      </w:r>
      <w:r w:rsidR="00E86695">
        <w:rPr>
          <w:sz w:val="28"/>
          <w:szCs w:val="28"/>
        </w:rPr>
        <w:t>охраны</w:t>
      </w:r>
      <w:r w:rsidRPr="00E86695">
        <w:rPr>
          <w:sz w:val="28"/>
          <w:szCs w:val="28"/>
        </w:rPr>
        <w:t>.</w:t>
      </w:r>
    </w:p>
    <w:p w14:paraId="07148726" w14:textId="1F681AE6" w:rsidR="001464D9" w:rsidRPr="00E86695" w:rsidRDefault="001464D9" w:rsidP="00E86695">
      <w:pPr>
        <w:ind w:firstLine="709"/>
        <w:jc w:val="both"/>
        <w:rPr>
          <w:sz w:val="28"/>
          <w:szCs w:val="28"/>
        </w:rPr>
      </w:pPr>
      <w:r w:rsidRPr="00E86695">
        <w:rPr>
          <w:rFonts w:eastAsia="Calibri"/>
          <w:b/>
          <w:color w:val="000000"/>
          <w:sz w:val="28"/>
          <w:szCs w:val="28"/>
          <w:lang w:eastAsia="en-US"/>
        </w:rPr>
        <w:t>1.5. Трудоемкость обучения:</w:t>
      </w:r>
      <w:r w:rsidRPr="00E86695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E86695">
        <w:rPr>
          <w:sz w:val="28"/>
          <w:szCs w:val="28"/>
        </w:rPr>
        <w:t>72 часа</w:t>
      </w:r>
    </w:p>
    <w:p w14:paraId="1CBB1E40" w14:textId="24EFD15E" w:rsidR="006A28F9" w:rsidRPr="00E86695" w:rsidRDefault="001464D9" w:rsidP="00E86695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86695">
        <w:rPr>
          <w:rFonts w:eastAsia="Calibri"/>
          <w:b/>
          <w:color w:val="000000"/>
          <w:sz w:val="28"/>
          <w:szCs w:val="28"/>
          <w:lang w:eastAsia="en-US"/>
        </w:rPr>
        <w:t>1.6. Форма обучения</w:t>
      </w:r>
      <w:r w:rsidRPr="00E86695">
        <w:rPr>
          <w:rFonts w:eastAsia="Calibri"/>
          <w:color w:val="000000"/>
          <w:sz w:val="28"/>
          <w:szCs w:val="28"/>
          <w:lang w:eastAsia="en-US"/>
        </w:rPr>
        <w:t xml:space="preserve"> обучение проводится дистанционно, без отрыва от работы</w:t>
      </w:r>
      <w:r w:rsidR="00E86695">
        <w:rPr>
          <w:rFonts w:eastAsia="Calibri"/>
          <w:color w:val="000000"/>
          <w:sz w:val="28"/>
          <w:szCs w:val="28"/>
          <w:lang w:eastAsia="en-US"/>
        </w:rPr>
        <w:t>.</w:t>
      </w:r>
    </w:p>
    <w:p w14:paraId="6B8FDB4F" w14:textId="77777777" w:rsidR="00E86695" w:rsidRDefault="00E86695" w:rsidP="00491608">
      <w:pPr>
        <w:ind w:firstLine="709"/>
        <w:jc w:val="center"/>
        <w:rPr>
          <w:b/>
          <w:sz w:val="28"/>
          <w:szCs w:val="28"/>
        </w:rPr>
      </w:pPr>
    </w:p>
    <w:p w14:paraId="305BE383" w14:textId="77777777" w:rsidR="00E86695" w:rsidRDefault="00E86695" w:rsidP="00491608">
      <w:pPr>
        <w:ind w:firstLine="709"/>
        <w:jc w:val="center"/>
        <w:rPr>
          <w:b/>
          <w:sz w:val="28"/>
          <w:szCs w:val="28"/>
        </w:rPr>
      </w:pPr>
    </w:p>
    <w:p w14:paraId="7139368A" w14:textId="77777777" w:rsidR="00E86695" w:rsidRDefault="00E86695" w:rsidP="00491608">
      <w:pPr>
        <w:ind w:firstLine="709"/>
        <w:jc w:val="center"/>
        <w:rPr>
          <w:b/>
          <w:sz w:val="28"/>
          <w:szCs w:val="28"/>
        </w:rPr>
      </w:pPr>
    </w:p>
    <w:p w14:paraId="61020770" w14:textId="77777777" w:rsidR="00E86695" w:rsidRDefault="00E86695" w:rsidP="00491608">
      <w:pPr>
        <w:ind w:firstLine="709"/>
        <w:jc w:val="center"/>
        <w:rPr>
          <w:b/>
          <w:sz w:val="28"/>
          <w:szCs w:val="28"/>
        </w:rPr>
      </w:pPr>
    </w:p>
    <w:p w14:paraId="3D5489FC" w14:textId="77777777" w:rsidR="00E86695" w:rsidRDefault="00E86695" w:rsidP="00491608">
      <w:pPr>
        <w:ind w:firstLine="709"/>
        <w:jc w:val="center"/>
        <w:rPr>
          <w:b/>
          <w:sz w:val="28"/>
          <w:szCs w:val="28"/>
        </w:rPr>
      </w:pPr>
    </w:p>
    <w:p w14:paraId="44A2408C" w14:textId="77777777" w:rsidR="00E86695" w:rsidRDefault="00E86695" w:rsidP="00491608">
      <w:pPr>
        <w:ind w:firstLine="709"/>
        <w:jc w:val="center"/>
        <w:rPr>
          <w:b/>
          <w:sz w:val="28"/>
          <w:szCs w:val="28"/>
        </w:rPr>
      </w:pPr>
    </w:p>
    <w:p w14:paraId="669F7EF1" w14:textId="77777777" w:rsidR="00E86695" w:rsidRDefault="00E86695" w:rsidP="00491608">
      <w:pPr>
        <w:ind w:firstLine="709"/>
        <w:jc w:val="center"/>
        <w:rPr>
          <w:b/>
          <w:sz w:val="28"/>
          <w:szCs w:val="28"/>
        </w:rPr>
      </w:pPr>
    </w:p>
    <w:p w14:paraId="187B9839" w14:textId="77777777" w:rsidR="00E86695" w:rsidRDefault="00E86695" w:rsidP="00491608">
      <w:pPr>
        <w:ind w:firstLine="709"/>
        <w:jc w:val="center"/>
        <w:rPr>
          <w:b/>
          <w:sz w:val="28"/>
          <w:szCs w:val="28"/>
        </w:rPr>
      </w:pPr>
    </w:p>
    <w:p w14:paraId="7BAE9ECF" w14:textId="77777777" w:rsidR="00E86695" w:rsidRDefault="00E86695" w:rsidP="00491608">
      <w:pPr>
        <w:ind w:firstLine="709"/>
        <w:jc w:val="center"/>
        <w:rPr>
          <w:b/>
          <w:sz w:val="28"/>
          <w:szCs w:val="28"/>
        </w:rPr>
      </w:pPr>
    </w:p>
    <w:p w14:paraId="51844BED" w14:textId="588B865E" w:rsidR="00491608" w:rsidRPr="00491608" w:rsidRDefault="00491608" w:rsidP="00491608">
      <w:pPr>
        <w:ind w:firstLine="709"/>
        <w:jc w:val="center"/>
        <w:rPr>
          <w:b/>
          <w:sz w:val="28"/>
          <w:szCs w:val="28"/>
        </w:rPr>
      </w:pPr>
      <w:r w:rsidRPr="00491608">
        <w:rPr>
          <w:b/>
          <w:sz w:val="28"/>
          <w:szCs w:val="28"/>
        </w:rPr>
        <w:lastRenderedPageBreak/>
        <w:t>2. Содержание программы</w:t>
      </w:r>
    </w:p>
    <w:p w14:paraId="5B61924C" w14:textId="77777777" w:rsidR="00491608" w:rsidRPr="00491608" w:rsidRDefault="00491608" w:rsidP="00E86695">
      <w:pPr>
        <w:spacing w:after="240"/>
        <w:ind w:firstLine="709"/>
        <w:jc w:val="center"/>
        <w:rPr>
          <w:b/>
          <w:sz w:val="28"/>
          <w:szCs w:val="28"/>
        </w:rPr>
      </w:pPr>
      <w:r w:rsidRPr="00491608">
        <w:rPr>
          <w:b/>
          <w:sz w:val="28"/>
          <w:szCs w:val="28"/>
        </w:rPr>
        <w:t>2.1. Учебный план</w:t>
      </w:r>
    </w:p>
    <w:tbl>
      <w:tblPr>
        <w:tblW w:w="103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6"/>
        <w:gridCol w:w="3402"/>
        <w:gridCol w:w="992"/>
        <w:gridCol w:w="1637"/>
        <w:gridCol w:w="1717"/>
        <w:gridCol w:w="865"/>
        <w:gridCol w:w="992"/>
      </w:tblGrid>
      <w:tr w:rsidR="006A28F9" w:rsidRPr="00F74831" w14:paraId="3DAE3203" w14:textId="77777777" w:rsidTr="00333A3B">
        <w:trPr>
          <w:cantSplit/>
          <w:jc w:val="center"/>
        </w:trPr>
        <w:tc>
          <w:tcPr>
            <w:tcW w:w="696" w:type="dxa"/>
            <w:vMerge w:val="restart"/>
            <w:vAlign w:val="center"/>
          </w:tcPr>
          <w:p w14:paraId="49364739" w14:textId="77777777" w:rsidR="006A28F9" w:rsidRPr="00F74831" w:rsidRDefault="006A28F9" w:rsidP="00333A3B">
            <w:pPr>
              <w:ind w:right="-128"/>
              <w:jc w:val="center"/>
              <w:rPr>
                <w:sz w:val="24"/>
                <w:szCs w:val="24"/>
              </w:rPr>
            </w:pPr>
            <w:r w:rsidRPr="00F74831">
              <w:rPr>
                <w:sz w:val="24"/>
                <w:szCs w:val="24"/>
              </w:rPr>
              <w:t>№ п/п</w:t>
            </w:r>
          </w:p>
        </w:tc>
        <w:tc>
          <w:tcPr>
            <w:tcW w:w="3402" w:type="dxa"/>
            <w:vMerge w:val="restart"/>
          </w:tcPr>
          <w:p w14:paraId="425738D6" w14:textId="77777777" w:rsidR="006A28F9" w:rsidRPr="00F74831" w:rsidRDefault="006A28F9" w:rsidP="00333A3B">
            <w:pPr>
              <w:jc w:val="center"/>
              <w:rPr>
                <w:sz w:val="24"/>
                <w:szCs w:val="24"/>
              </w:rPr>
            </w:pPr>
            <w:r w:rsidRPr="00F74831">
              <w:rPr>
                <w:sz w:val="24"/>
                <w:szCs w:val="24"/>
              </w:rPr>
              <w:t>Наименование дисциплин</w:t>
            </w:r>
          </w:p>
        </w:tc>
        <w:tc>
          <w:tcPr>
            <w:tcW w:w="992" w:type="dxa"/>
            <w:vMerge w:val="restart"/>
          </w:tcPr>
          <w:p w14:paraId="272C4F7F" w14:textId="77777777" w:rsidR="006A28F9" w:rsidRPr="00F74831" w:rsidRDefault="006A28F9" w:rsidP="00333A3B">
            <w:pPr>
              <w:jc w:val="center"/>
              <w:rPr>
                <w:sz w:val="24"/>
                <w:szCs w:val="24"/>
              </w:rPr>
            </w:pPr>
            <w:r w:rsidRPr="00F74831">
              <w:rPr>
                <w:sz w:val="24"/>
                <w:szCs w:val="24"/>
              </w:rPr>
              <w:t>Всего</w:t>
            </w:r>
          </w:p>
          <w:p w14:paraId="69F2883C" w14:textId="77777777" w:rsidR="006A28F9" w:rsidRPr="00F74831" w:rsidRDefault="006A28F9" w:rsidP="00333A3B">
            <w:pPr>
              <w:jc w:val="center"/>
              <w:rPr>
                <w:sz w:val="24"/>
                <w:szCs w:val="24"/>
              </w:rPr>
            </w:pPr>
            <w:r w:rsidRPr="00F74831">
              <w:rPr>
                <w:sz w:val="24"/>
                <w:szCs w:val="24"/>
              </w:rPr>
              <w:t>часов</w:t>
            </w:r>
          </w:p>
        </w:tc>
        <w:tc>
          <w:tcPr>
            <w:tcW w:w="3354" w:type="dxa"/>
            <w:gridSpan w:val="2"/>
          </w:tcPr>
          <w:p w14:paraId="1861627B" w14:textId="77777777" w:rsidR="006A28F9" w:rsidRPr="00F74831" w:rsidRDefault="006A28F9" w:rsidP="00333A3B">
            <w:pPr>
              <w:jc w:val="center"/>
              <w:rPr>
                <w:sz w:val="24"/>
                <w:szCs w:val="24"/>
              </w:rPr>
            </w:pPr>
            <w:r w:rsidRPr="00F74831">
              <w:rPr>
                <w:sz w:val="24"/>
                <w:szCs w:val="24"/>
              </w:rPr>
              <w:t>Из них:</w:t>
            </w:r>
          </w:p>
        </w:tc>
        <w:tc>
          <w:tcPr>
            <w:tcW w:w="1857" w:type="dxa"/>
            <w:gridSpan w:val="2"/>
          </w:tcPr>
          <w:p w14:paraId="6B0BC5BF" w14:textId="77777777" w:rsidR="006A28F9" w:rsidRPr="00F74831" w:rsidRDefault="006A28F9" w:rsidP="00333A3B">
            <w:pPr>
              <w:ind w:left="-57" w:right="-57"/>
              <w:jc w:val="center"/>
              <w:rPr>
                <w:sz w:val="24"/>
                <w:szCs w:val="24"/>
              </w:rPr>
            </w:pPr>
            <w:r w:rsidRPr="00F74831">
              <w:rPr>
                <w:sz w:val="24"/>
                <w:szCs w:val="24"/>
              </w:rPr>
              <w:t>Форма итогового контроля</w:t>
            </w:r>
          </w:p>
        </w:tc>
      </w:tr>
      <w:tr w:rsidR="006A28F9" w:rsidRPr="00F74831" w14:paraId="39CF8EE8" w14:textId="77777777" w:rsidTr="00333A3B">
        <w:trPr>
          <w:cantSplit/>
          <w:jc w:val="center"/>
        </w:trPr>
        <w:tc>
          <w:tcPr>
            <w:tcW w:w="696" w:type="dxa"/>
            <w:vMerge/>
            <w:vAlign w:val="center"/>
          </w:tcPr>
          <w:p w14:paraId="5EC18038" w14:textId="77777777" w:rsidR="006A28F9" w:rsidRPr="00F74831" w:rsidRDefault="006A28F9" w:rsidP="00333A3B">
            <w:pPr>
              <w:ind w:right="-128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14:paraId="4060CA19" w14:textId="77777777" w:rsidR="006A28F9" w:rsidRPr="00F74831" w:rsidRDefault="006A28F9" w:rsidP="00333A3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5C35EE2F" w14:textId="77777777" w:rsidR="006A28F9" w:rsidRPr="00F74831" w:rsidRDefault="006A28F9" w:rsidP="00333A3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14:paraId="1BFF5765" w14:textId="77777777" w:rsidR="006A28F9" w:rsidRPr="00F74831" w:rsidRDefault="006A28F9" w:rsidP="00333A3B">
            <w:pPr>
              <w:jc w:val="center"/>
              <w:rPr>
                <w:sz w:val="24"/>
                <w:szCs w:val="24"/>
              </w:rPr>
            </w:pPr>
            <w:r w:rsidRPr="00F74831">
              <w:rPr>
                <w:sz w:val="24"/>
                <w:szCs w:val="24"/>
              </w:rPr>
              <w:t>Уроки,</w:t>
            </w:r>
          </w:p>
          <w:p w14:paraId="2DC87AC2" w14:textId="77777777" w:rsidR="006A28F9" w:rsidRPr="00F74831" w:rsidRDefault="006A28F9" w:rsidP="00333A3B">
            <w:pPr>
              <w:jc w:val="center"/>
              <w:rPr>
                <w:sz w:val="24"/>
                <w:szCs w:val="24"/>
              </w:rPr>
            </w:pPr>
            <w:r w:rsidRPr="00F74831">
              <w:rPr>
                <w:sz w:val="24"/>
                <w:szCs w:val="24"/>
              </w:rPr>
              <w:t>уроки-лекции</w:t>
            </w:r>
          </w:p>
        </w:tc>
        <w:tc>
          <w:tcPr>
            <w:tcW w:w="1717" w:type="dxa"/>
          </w:tcPr>
          <w:p w14:paraId="7F1A3FBC" w14:textId="77777777" w:rsidR="006A28F9" w:rsidRPr="00F74831" w:rsidRDefault="006A28F9" w:rsidP="00333A3B">
            <w:pPr>
              <w:ind w:left="-57" w:right="-57"/>
              <w:jc w:val="center"/>
              <w:rPr>
                <w:sz w:val="24"/>
                <w:szCs w:val="24"/>
              </w:rPr>
            </w:pPr>
            <w:r w:rsidRPr="00F74831">
              <w:rPr>
                <w:sz w:val="24"/>
                <w:szCs w:val="24"/>
              </w:rPr>
              <w:t>Активные формы обучения</w:t>
            </w:r>
          </w:p>
        </w:tc>
        <w:tc>
          <w:tcPr>
            <w:tcW w:w="865" w:type="dxa"/>
          </w:tcPr>
          <w:p w14:paraId="2D0C18A4" w14:textId="77777777" w:rsidR="006A28F9" w:rsidRPr="00F74831" w:rsidRDefault="006A28F9" w:rsidP="00333A3B">
            <w:pPr>
              <w:ind w:left="-57" w:right="-57"/>
              <w:jc w:val="center"/>
              <w:rPr>
                <w:sz w:val="24"/>
                <w:szCs w:val="24"/>
              </w:rPr>
            </w:pPr>
            <w:r w:rsidRPr="00F74831">
              <w:rPr>
                <w:sz w:val="24"/>
                <w:szCs w:val="24"/>
              </w:rPr>
              <w:t>Зачет</w:t>
            </w:r>
          </w:p>
        </w:tc>
        <w:tc>
          <w:tcPr>
            <w:tcW w:w="992" w:type="dxa"/>
          </w:tcPr>
          <w:p w14:paraId="441A2378" w14:textId="77777777" w:rsidR="006A28F9" w:rsidRPr="00F74831" w:rsidRDefault="006A28F9" w:rsidP="00333A3B">
            <w:pPr>
              <w:ind w:left="-57" w:right="-57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F74831">
              <w:rPr>
                <w:sz w:val="24"/>
                <w:szCs w:val="24"/>
              </w:rPr>
              <w:t>Экза</w:t>
            </w:r>
            <w:proofErr w:type="spellEnd"/>
            <w:r w:rsidRPr="00F74831">
              <w:rPr>
                <w:sz w:val="24"/>
                <w:szCs w:val="24"/>
              </w:rPr>
              <w:t>-мен</w:t>
            </w:r>
            <w:proofErr w:type="gramEnd"/>
          </w:p>
        </w:tc>
      </w:tr>
      <w:tr w:rsidR="00504789" w:rsidRPr="00F74831" w14:paraId="4FA05D90" w14:textId="77777777" w:rsidTr="00504789">
        <w:trPr>
          <w:cantSplit/>
          <w:jc w:val="center"/>
        </w:trPr>
        <w:tc>
          <w:tcPr>
            <w:tcW w:w="696" w:type="dxa"/>
            <w:vAlign w:val="bottom"/>
          </w:tcPr>
          <w:p w14:paraId="6AAA2BBA" w14:textId="77777777" w:rsidR="00504789" w:rsidRPr="00F74831" w:rsidRDefault="00504789" w:rsidP="00944474">
            <w:pPr>
              <w:numPr>
                <w:ilvl w:val="0"/>
                <w:numId w:val="2"/>
              </w:numPr>
              <w:ind w:left="360" w:right="-128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1D5C696C" w14:textId="77777777" w:rsidR="00504789" w:rsidRPr="00F74831" w:rsidRDefault="00504789" w:rsidP="00504789">
            <w:pPr>
              <w:rPr>
                <w:color w:val="000000"/>
                <w:sz w:val="24"/>
                <w:szCs w:val="24"/>
              </w:rPr>
            </w:pPr>
            <w:r w:rsidRPr="00F74831">
              <w:rPr>
                <w:sz w:val="24"/>
                <w:szCs w:val="24"/>
              </w:rPr>
              <w:t>Входной контроль</w:t>
            </w:r>
          </w:p>
        </w:tc>
        <w:tc>
          <w:tcPr>
            <w:tcW w:w="992" w:type="dxa"/>
            <w:vAlign w:val="center"/>
          </w:tcPr>
          <w:p w14:paraId="7D450875" w14:textId="77777777"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2</w:t>
            </w:r>
          </w:p>
        </w:tc>
        <w:tc>
          <w:tcPr>
            <w:tcW w:w="1637" w:type="dxa"/>
            <w:vAlign w:val="center"/>
          </w:tcPr>
          <w:p w14:paraId="5C62617F" w14:textId="77777777"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-</w:t>
            </w:r>
          </w:p>
        </w:tc>
        <w:tc>
          <w:tcPr>
            <w:tcW w:w="1717" w:type="dxa"/>
            <w:vAlign w:val="center"/>
          </w:tcPr>
          <w:p w14:paraId="45431BAE" w14:textId="77777777"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-</w:t>
            </w:r>
          </w:p>
        </w:tc>
        <w:tc>
          <w:tcPr>
            <w:tcW w:w="865" w:type="dxa"/>
            <w:vAlign w:val="center"/>
          </w:tcPr>
          <w:p w14:paraId="3A89B42F" w14:textId="77777777" w:rsidR="00504789" w:rsidRPr="00504789" w:rsidRDefault="002112BA" w:rsidP="005047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14:paraId="4FD23DF9" w14:textId="77777777"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-</w:t>
            </w:r>
          </w:p>
        </w:tc>
      </w:tr>
      <w:tr w:rsidR="00504789" w:rsidRPr="00F74831" w14:paraId="7B500143" w14:textId="77777777" w:rsidTr="00504789">
        <w:trPr>
          <w:cantSplit/>
          <w:jc w:val="center"/>
        </w:trPr>
        <w:tc>
          <w:tcPr>
            <w:tcW w:w="696" w:type="dxa"/>
            <w:vAlign w:val="bottom"/>
          </w:tcPr>
          <w:p w14:paraId="56322A90" w14:textId="77777777" w:rsidR="00504789" w:rsidRPr="00F74831" w:rsidRDefault="00504789" w:rsidP="00944474">
            <w:pPr>
              <w:numPr>
                <w:ilvl w:val="0"/>
                <w:numId w:val="2"/>
              </w:numPr>
              <w:ind w:left="360" w:right="-128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5D97BA91" w14:textId="77777777" w:rsidR="00504789" w:rsidRPr="00F74831" w:rsidRDefault="00504789" w:rsidP="00504789">
            <w:pPr>
              <w:rPr>
                <w:color w:val="000000"/>
                <w:sz w:val="24"/>
                <w:szCs w:val="24"/>
              </w:rPr>
            </w:pPr>
            <w:r w:rsidRPr="00F74831">
              <w:rPr>
                <w:color w:val="000000"/>
                <w:sz w:val="24"/>
                <w:szCs w:val="24"/>
              </w:rPr>
              <w:t>Организация деятельности ГПС</w:t>
            </w:r>
          </w:p>
        </w:tc>
        <w:tc>
          <w:tcPr>
            <w:tcW w:w="992" w:type="dxa"/>
            <w:vAlign w:val="center"/>
          </w:tcPr>
          <w:p w14:paraId="20DD27DE" w14:textId="77777777"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30</w:t>
            </w:r>
          </w:p>
        </w:tc>
        <w:tc>
          <w:tcPr>
            <w:tcW w:w="1637" w:type="dxa"/>
            <w:vAlign w:val="center"/>
          </w:tcPr>
          <w:p w14:paraId="5F4F254C" w14:textId="77777777"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18</w:t>
            </w:r>
          </w:p>
        </w:tc>
        <w:tc>
          <w:tcPr>
            <w:tcW w:w="1717" w:type="dxa"/>
            <w:vAlign w:val="center"/>
          </w:tcPr>
          <w:p w14:paraId="7A56B08B" w14:textId="77777777"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10</w:t>
            </w:r>
          </w:p>
        </w:tc>
        <w:tc>
          <w:tcPr>
            <w:tcW w:w="865" w:type="dxa"/>
            <w:vAlign w:val="center"/>
          </w:tcPr>
          <w:p w14:paraId="6ABFBFD3" w14:textId="77777777"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14:paraId="592F0141" w14:textId="77777777"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-</w:t>
            </w:r>
          </w:p>
        </w:tc>
      </w:tr>
      <w:tr w:rsidR="00504789" w:rsidRPr="00F74831" w14:paraId="179874BF" w14:textId="77777777" w:rsidTr="00504789">
        <w:trPr>
          <w:cantSplit/>
          <w:jc w:val="center"/>
        </w:trPr>
        <w:tc>
          <w:tcPr>
            <w:tcW w:w="696" w:type="dxa"/>
            <w:vAlign w:val="bottom"/>
          </w:tcPr>
          <w:p w14:paraId="474D61B3" w14:textId="77777777" w:rsidR="00504789" w:rsidRPr="00F74831" w:rsidRDefault="00504789" w:rsidP="00944474">
            <w:pPr>
              <w:numPr>
                <w:ilvl w:val="0"/>
                <w:numId w:val="2"/>
              </w:numPr>
              <w:ind w:left="360" w:right="-128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7EA9DB54" w14:textId="77777777" w:rsidR="00504789" w:rsidRPr="00F74831" w:rsidRDefault="00504789" w:rsidP="00504789">
            <w:pPr>
              <w:rPr>
                <w:color w:val="000000"/>
                <w:sz w:val="24"/>
                <w:szCs w:val="24"/>
              </w:rPr>
            </w:pPr>
            <w:r w:rsidRPr="00504789">
              <w:rPr>
                <w:sz w:val="24"/>
                <w:szCs w:val="24"/>
              </w:rPr>
              <w:t>Пожарная техника</w:t>
            </w:r>
          </w:p>
        </w:tc>
        <w:tc>
          <w:tcPr>
            <w:tcW w:w="992" w:type="dxa"/>
            <w:vAlign w:val="center"/>
          </w:tcPr>
          <w:p w14:paraId="55501469" w14:textId="77777777"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36</w:t>
            </w:r>
          </w:p>
        </w:tc>
        <w:tc>
          <w:tcPr>
            <w:tcW w:w="1637" w:type="dxa"/>
            <w:vAlign w:val="center"/>
          </w:tcPr>
          <w:p w14:paraId="7C2BD363" w14:textId="77777777"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22</w:t>
            </w:r>
          </w:p>
        </w:tc>
        <w:tc>
          <w:tcPr>
            <w:tcW w:w="1717" w:type="dxa"/>
            <w:vAlign w:val="center"/>
          </w:tcPr>
          <w:p w14:paraId="3859759A" w14:textId="77777777"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12</w:t>
            </w:r>
          </w:p>
        </w:tc>
        <w:tc>
          <w:tcPr>
            <w:tcW w:w="865" w:type="dxa"/>
            <w:vAlign w:val="center"/>
          </w:tcPr>
          <w:p w14:paraId="5B015981" w14:textId="77777777"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14:paraId="5DD38B6B" w14:textId="77777777"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-</w:t>
            </w:r>
          </w:p>
        </w:tc>
      </w:tr>
      <w:tr w:rsidR="00504789" w:rsidRPr="00F74831" w14:paraId="05C3C88A" w14:textId="77777777" w:rsidTr="00504789">
        <w:trPr>
          <w:cantSplit/>
          <w:jc w:val="center"/>
        </w:trPr>
        <w:tc>
          <w:tcPr>
            <w:tcW w:w="696" w:type="dxa"/>
            <w:vAlign w:val="bottom"/>
          </w:tcPr>
          <w:p w14:paraId="4EC373F1" w14:textId="77777777" w:rsidR="00504789" w:rsidRPr="00F74831" w:rsidRDefault="00504789" w:rsidP="00944474">
            <w:pPr>
              <w:numPr>
                <w:ilvl w:val="0"/>
                <w:numId w:val="2"/>
              </w:numPr>
              <w:ind w:left="360" w:right="-128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3B43B300" w14:textId="77777777" w:rsidR="00504789" w:rsidRPr="00F74831" w:rsidRDefault="00504789" w:rsidP="00504789">
            <w:pPr>
              <w:rPr>
                <w:color w:val="000000"/>
                <w:sz w:val="24"/>
                <w:szCs w:val="24"/>
              </w:rPr>
            </w:pPr>
            <w:r w:rsidRPr="00F74831">
              <w:rPr>
                <w:sz w:val="24"/>
                <w:szCs w:val="24"/>
              </w:rPr>
              <w:t>Итоговая аттестация (экзамен)</w:t>
            </w:r>
          </w:p>
        </w:tc>
        <w:tc>
          <w:tcPr>
            <w:tcW w:w="992" w:type="dxa"/>
            <w:vAlign w:val="center"/>
          </w:tcPr>
          <w:p w14:paraId="2F36E7A9" w14:textId="77777777"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4</w:t>
            </w:r>
          </w:p>
        </w:tc>
        <w:tc>
          <w:tcPr>
            <w:tcW w:w="1637" w:type="dxa"/>
            <w:vAlign w:val="center"/>
          </w:tcPr>
          <w:p w14:paraId="6861FE02" w14:textId="77777777"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-</w:t>
            </w:r>
          </w:p>
        </w:tc>
        <w:tc>
          <w:tcPr>
            <w:tcW w:w="1717" w:type="dxa"/>
            <w:vAlign w:val="center"/>
          </w:tcPr>
          <w:p w14:paraId="125A74BC" w14:textId="77777777"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-</w:t>
            </w:r>
          </w:p>
        </w:tc>
        <w:tc>
          <w:tcPr>
            <w:tcW w:w="865" w:type="dxa"/>
            <w:vAlign w:val="center"/>
          </w:tcPr>
          <w:p w14:paraId="333D1A41" w14:textId="77777777"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14:paraId="4A24EDCE" w14:textId="77777777"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4</w:t>
            </w:r>
          </w:p>
        </w:tc>
      </w:tr>
      <w:tr w:rsidR="00504789" w:rsidRPr="00F74831" w14:paraId="06BC5B0F" w14:textId="77777777" w:rsidTr="0082220B">
        <w:trPr>
          <w:cantSplit/>
          <w:jc w:val="center"/>
        </w:trPr>
        <w:tc>
          <w:tcPr>
            <w:tcW w:w="4098" w:type="dxa"/>
            <w:gridSpan w:val="2"/>
            <w:vAlign w:val="bottom"/>
          </w:tcPr>
          <w:p w14:paraId="42F0FB4C" w14:textId="77777777" w:rsidR="00504789" w:rsidRPr="00F74831" w:rsidRDefault="00504789" w:rsidP="00504789">
            <w:pPr>
              <w:rPr>
                <w:color w:val="000000"/>
                <w:sz w:val="24"/>
                <w:szCs w:val="24"/>
              </w:rPr>
            </w:pPr>
            <w:r w:rsidRPr="00F74831">
              <w:rPr>
                <w:sz w:val="24"/>
                <w:szCs w:val="24"/>
              </w:rPr>
              <w:t xml:space="preserve">          ВСЕГО</w:t>
            </w:r>
          </w:p>
        </w:tc>
        <w:tc>
          <w:tcPr>
            <w:tcW w:w="992" w:type="dxa"/>
            <w:vAlign w:val="center"/>
          </w:tcPr>
          <w:p w14:paraId="31E5700C" w14:textId="77777777"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72</w:t>
            </w:r>
          </w:p>
        </w:tc>
        <w:tc>
          <w:tcPr>
            <w:tcW w:w="1637" w:type="dxa"/>
            <w:vAlign w:val="center"/>
          </w:tcPr>
          <w:p w14:paraId="4A08433E" w14:textId="77777777"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40</w:t>
            </w:r>
          </w:p>
        </w:tc>
        <w:tc>
          <w:tcPr>
            <w:tcW w:w="1717" w:type="dxa"/>
            <w:vAlign w:val="center"/>
          </w:tcPr>
          <w:p w14:paraId="3A0874EB" w14:textId="77777777"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22</w:t>
            </w:r>
          </w:p>
        </w:tc>
        <w:tc>
          <w:tcPr>
            <w:tcW w:w="865" w:type="dxa"/>
            <w:vAlign w:val="center"/>
          </w:tcPr>
          <w:p w14:paraId="717A3B94" w14:textId="77777777" w:rsidR="00504789" w:rsidRPr="002C3348" w:rsidRDefault="00504789" w:rsidP="00504789">
            <w:pPr>
              <w:jc w:val="center"/>
              <w:rPr>
                <w:b/>
                <w:bCs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14:paraId="794C7F4B" w14:textId="77777777"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14:paraId="63F345E8" w14:textId="77777777" w:rsidR="00211BE2" w:rsidRDefault="00211BE2" w:rsidP="00E86695">
      <w:pPr>
        <w:jc w:val="both"/>
        <w:rPr>
          <w:color w:val="000000"/>
          <w:sz w:val="28"/>
          <w:szCs w:val="28"/>
        </w:rPr>
      </w:pPr>
    </w:p>
    <w:p w14:paraId="06CDD125" w14:textId="77777777" w:rsidR="007B1524" w:rsidRPr="007B1524" w:rsidRDefault="007B1524" w:rsidP="007B1524">
      <w:pPr>
        <w:ind w:firstLine="720"/>
        <w:jc w:val="center"/>
        <w:rPr>
          <w:b/>
          <w:bCs/>
          <w:color w:val="000000"/>
          <w:sz w:val="28"/>
          <w:szCs w:val="28"/>
        </w:rPr>
      </w:pPr>
      <w:r w:rsidRPr="007B1524">
        <w:rPr>
          <w:b/>
          <w:color w:val="000000"/>
          <w:sz w:val="28"/>
          <w:szCs w:val="28"/>
        </w:rPr>
        <w:t>Пояснительная записка</w:t>
      </w:r>
    </w:p>
    <w:p w14:paraId="20DD263A" w14:textId="77777777"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  <w:r w:rsidRPr="007B1524">
        <w:rPr>
          <w:b/>
          <w:bCs/>
          <w:color w:val="000000"/>
          <w:sz w:val="28"/>
          <w:szCs w:val="28"/>
        </w:rPr>
        <w:t>1. Входной контроль</w:t>
      </w:r>
    </w:p>
    <w:p w14:paraId="5F1031DF" w14:textId="77777777"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Входной контроль проводится с целью определения уровня подготовленности слушателей к обучению. Прием входного контроля проводится в виде программированного опроса по следующим дисциплинам:</w:t>
      </w:r>
    </w:p>
    <w:p w14:paraId="0B5617B3" w14:textId="77777777"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организация деятельности ГПС;</w:t>
      </w:r>
    </w:p>
    <w:p w14:paraId="00D7DFC9" w14:textId="77777777"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пожарная техника;</w:t>
      </w:r>
    </w:p>
    <w:p w14:paraId="74B0C682" w14:textId="77777777"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пожарная тактика.</w:t>
      </w:r>
    </w:p>
    <w:p w14:paraId="3CBC54AD" w14:textId="77777777" w:rsid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</w:p>
    <w:p w14:paraId="200941FF" w14:textId="77777777"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  <w:r w:rsidRPr="007B1524">
        <w:rPr>
          <w:b/>
          <w:bCs/>
          <w:color w:val="000000"/>
          <w:sz w:val="28"/>
          <w:szCs w:val="28"/>
        </w:rPr>
        <w:t>2. Организация деятельности ГПС</w:t>
      </w:r>
    </w:p>
    <w:p w14:paraId="1E35A29D" w14:textId="77777777"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Основным назначением дисциплины «Организация деятельности ГПС» является формирование у обучаемых соответствующей современным требованиям и нормам степени профессиональной подготовленности, необходимых знаний, умений и навыков в области организации и несения службы в частях и гарнизонах пожарной охраны.</w:t>
      </w:r>
    </w:p>
    <w:p w14:paraId="0AAC25BF" w14:textId="77777777"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В результате изучения дисциплины слушатели должны:</w:t>
      </w:r>
    </w:p>
    <w:p w14:paraId="0930D985" w14:textId="77777777" w:rsidR="007B1524" w:rsidRPr="007B1524" w:rsidRDefault="007B1524" w:rsidP="007B1524">
      <w:pPr>
        <w:ind w:firstLine="720"/>
        <w:jc w:val="both"/>
        <w:rPr>
          <w:b/>
          <w:bCs/>
          <w:i/>
          <w:iCs/>
          <w:color w:val="000000"/>
          <w:sz w:val="28"/>
          <w:szCs w:val="28"/>
        </w:rPr>
      </w:pPr>
      <w:r w:rsidRPr="007B1524">
        <w:rPr>
          <w:b/>
          <w:bCs/>
          <w:i/>
          <w:iCs/>
          <w:color w:val="000000"/>
          <w:sz w:val="28"/>
          <w:szCs w:val="28"/>
        </w:rPr>
        <w:t>знать:</w:t>
      </w:r>
    </w:p>
    <w:p w14:paraId="32158195" w14:textId="77777777"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нормативно-правовые акты, регламентирующие деятельность ГПС МЧС России;</w:t>
      </w:r>
    </w:p>
    <w:p w14:paraId="7E1908CB" w14:textId="77777777"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порядок и условия прохождения службы в подразделениях ГПС МЧС России;</w:t>
      </w:r>
    </w:p>
    <w:p w14:paraId="21734185" w14:textId="77777777"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организацию гарнизонной и караульной служб;</w:t>
      </w:r>
    </w:p>
    <w:p w14:paraId="5DA542D6" w14:textId="77777777"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порядок организации подготовки личного состава ГПС;</w:t>
      </w:r>
    </w:p>
    <w:p w14:paraId="2801FC70" w14:textId="77777777"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обязанности согласно должностной инструкции диспетчера (радиотелефониста) пункта связи пожарной части;</w:t>
      </w:r>
    </w:p>
    <w:p w14:paraId="6F3E0F5B" w14:textId="77777777" w:rsidR="007B1524" w:rsidRPr="007B1524" w:rsidRDefault="007B1524" w:rsidP="007B1524">
      <w:pPr>
        <w:ind w:firstLine="720"/>
        <w:jc w:val="both"/>
        <w:rPr>
          <w:i/>
          <w:iCs/>
          <w:color w:val="000000"/>
          <w:sz w:val="28"/>
          <w:szCs w:val="28"/>
        </w:rPr>
      </w:pPr>
      <w:r w:rsidRPr="007B1524">
        <w:rPr>
          <w:b/>
          <w:bCs/>
          <w:i/>
          <w:iCs/>
          <w:color w:val="000000"/>
          <w:sz w:val="28"/>
          <w:szCs w:val="28"/>
        </w:rPr>
        <w:t>уметь</w:t>
      </w:r>
      <w:r w:rsidRPr="007B1524">
        <w:rPr>
          <w:i/>
          <w:iCs/>
          <w:color w:val="000000"/>
          <w:sz w:val="28"/>
          <w:szCs w:val="28"/>
        </w:rPr>
        <w:t>:</w:t>
      </w:r>
    </w:p>
    <w:p w14:paraId="3ADFF884" w14:textId="77777777"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выполнять служебные обязанности при несении караульной службы;</w:t>
      </w:r>
    </w:p>
    <w:p w14:paraId="3D4DAD81" w14:textId="77777777"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работать на компьютере с основными рабочими программами.</w:t>
      </w:r>
    </w:p>
    <w:p w14:paraId="680607A0" w14:textId="77777777"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</w:p>
    <w:p w14:paraId="6A5BEE63" w14:textId="77777777" w:rsidR="00E86695" w:rsidRDefault="00E86695" w:rsidP="0082220B">
      <w:pPr>
        <w:jc w:val="center"/>
        <w:rPr>
          <w:b/>
          <w:bCs/>
          <w:color w:val="000000"/>
          <w:sz w:val="28"/>
          <w:szCs w:val="28"/>
        </w:rPr>
      </w:pPr>
    </w:p>
    <w:p w14:paraId="4A5F7631" w14:textId="750F6328" w:rsidR="007B1524" w:rsidRPr="0082220B" w:rsidRDefault="007B1524" w:rsidP="0082220B">
      <w:pPr>
        <w:jc w:val="center"/>
        <w:rPr>
          <w:b/>
          <w:bCs/>
          <w:color w:val="000000"/>
          <w:sz w:val="28"/>
          <w:szCs w:val="28"/>
        </w:rPr>
      </w:pPr>
      <w:r w:rsidRPr="0082220B">
        <w:rPr>
          <w:b/>
          <w:bCs/>
          <w:color w:val="000000"/>
          <w:sz w:val="28"/>
          <w:szCs w:val="28"/>
        </w:rPr>
        <w:lastRenderedPageBreak/>
        <w:t>Тематический план</w:t>
      </w:r>
    </w:p>
    <w:tbl>
      <w:tblPr>
        <w:tblpPr w:leftFromText="180" w:rightFromText="180" w:vertAnchor="text" w:horzAnchor="margin" w:tblpXSpec="center" w:tblpY="200"/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5103"/>
        <w:gridCol w:w="851"/>
        <w:gridCol w:w="1837"/>
        <w:gridCol w:w="1599"/>
      </w:tblGrid>
      <w:tr w:rsidR="007B1524" w:rsidRPr="0082220B" w14:paraId="518C96D4" w14:textId="77777777" w:rsidTr="00E86695">
        <w:trPr>
          <w:cantSplit/>
          <w:trHeight w:val="420"/>
          <w:tblHeader/>
        </w:trPr>
        <w:tc>
          <w:tcPr>
            <w:tcW w:w="675" w:type="dxa"/>
            <w:vMerge w:val="restart"/>
            <w:vAlign w:val="center"/>
          </w:tcPr>
          <w:p w14:paraId="4B461350" w14:textId="77777777" w:rsidR="007B1524" w:rsidRPr="0082220B" w:rsidRDefault="007B1524" w:rsidP="0082220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2220B">
              <w:rPr>
                <w:b/>
                <w:color w:val="000000"/>
                <w:sz w:val="24"/>
                <w:szCs w:val="24"/>
              </w:rPr>
              <w:t>№</w:t>
            </w:r>
          </w:p>
          <w:p w14:paraId="5A5FB1E9" w14:textId="77777777" w:rsidR="007B1524" w:rsidRPr="0082220B" w:rsidRDefault="007B1524" w:rsidP="0082220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2220B">
              <w:rPr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5103" w:type="dxa"/>
            <w:vMerge w:val="restart"/>
            <w:vAlign w:val="center"/>
          </w:tcPr>
          <w:p w14:paraId="24392D49" w14:textId="77777777" w:rsidR="007B1524" w:rsidRPr="0082220B" w:rsidRDefault="007B1524" w:rsidP="0082220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2220B">
              <w:rPr>
                <w:b/>
                <w:color w:val="000000"/>
                <w:sz w:val="24"/>
                <w:szCs w:val="24"/>
              </w:rPr>
              <w:t>Наименование разделов и тем</w:t>
            </w:r>
          </w:p>
          <w:p w14:paraId="408B03BD" w14:textId="77777777" w:rsidR="007B1524" w:rsidRPr="0082220B" w:rsidRDefault="007B1524" w:rsidP="0082220B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vAlign w:val="center"/>
          </w:tcPr>
          <w:p w14:paraId="301B48AC" w14:textId="77777777" w:rsidR="007B1524" w:rsidRPr="0082220B" w:rsidRDefault="007B1524" w:rsidP="0082220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2220B">
              <w:rPr>
                <w:b/>
                <w:color w:val="000000"/>
                <w:sz w:val="24"/>
                <w:szCs w:val="24"/>
              </w:rPr>
              <w:t>Всего часов</w:t>
            </w:r>
          </w:p>
        </w:tc>
        <w:tc>
          <w:tcPr>
            <w:tcW w:w="3436" w:type="dxa"/>
            <w:gridSpan w:val="2"/>
            <w:tcBorders>
              <w:bottom w:val="single" w:sz="4" w:space="0" w:color="auto"/>
            </w:tcBorders>
            <w:vAlign w:val="center"/>
          </w:tcPr>
          <w:p w14:paraId="21BFAE40" w14:textId="77777777" w:rsidR="007B1524" w:rsidRPr="0082220B" w:rsidRDefault="007B1524" w:rsidP="0082220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2220B">
              <w:rPr>
                <w:b/>
                <w:color w:val="000000"/>
                <w:sz w:val="24"/>
                <w:szCs w:val="24"/>
              </w:rPr>
              <w:t>В том числе</w:t>
            </w:r>
          </w:p>
        </w:tc>
      </w:tr>
      <w:tr w:rsidR="007B1524" w:rsidRPr="0082220B" w14:paraId="0C4066FC" w14:textId="77777777" w:rsidTr="00E86695">
        <w:trPr>
          <w:cantSplit/>
          <w:trHeight w:val="692"/>
          <w:tblHeader/>
        </w:trPr>
        <w:tc>
          <w:tcPr>
            <w:tcW w:w="675" w:type="dxa"/>
            <w:vMerge/>
            <w:vAlign w:val="center"/>
          </w:tcPr>
          <w:p w14:paraId="19832B18" w14:textId="77777777" w:rsidR="007B1524" w:rsidRPr="0082220B" w:rsidRDefault="007B1524" w:rsidP="0082220B">
            <w:pPr>
              <w:ind w:firstLine="72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5818F6A8" w14:textId="77777777" w:rsidR="007B1524" w:rsidRPr="0082220B" w:rsidRDefault="007B1524" w:rsidP="0082220B">
            <w:pPr>
              <w:ind w:firstLine="72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50BB7B0C" w14:textId="77777777" w:rsidR="007B1524" w:rsidRPr="0082220B" w:rsidRDefault="007B1524" w:rsidP="0082220B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36C6A67" w14:textId="77777777" w:rsidR="007B1524" w:rsidRPr="0082220B" w:rsidRDefault="007B1524" w:rsidP="0082220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2220B">
              <w:rPr>
                <w:b/>
                <w:color w:val="000000"/>
                <w:sz w:val="24"/>
                <w:szCs w:val="24"/>
              </w:rPr>
              <w:t>теоретические</w:t>
            </w:r>
          </w:p>
          <w:p w14:paraId="313AD29A" w14:textId="77777777" w:rsidR="007B1524" w:rsidRPr="0082220B" w:rsidRDefault="007B1524" w:rsidP="0082220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2220B">
              <w:rPr>
                <w:b/>
                <w:color w:val="000000"/>
                <w:sz w:val="24"/>
                <w:szCs w:val="24"/>
              </w:rPr>
              <w:t>занятия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8AE27FA" w14:textId="77777777" w:rsidR="007B1524" w:rsidRPr="0082220B" w:rsidRDefault="007B1524" w:rsidP="0082220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2220B">
              <w:rPr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</w:tr>
      <w:tr w:rsidR="007B1524" w:rsidRPr="007B1524" w14:paraId="3BEE3FBE" w14:textId="77777777" w:rsidTr="0082220B">
        <w:trPr>
          <w:cantSplit/>
          <w:trHeight w:val="306"/>
        </w:trPr>
        <w:tc>
          <w:tcPr>
            <w:tcW w:w="10065" w:type="dxa"/>
            <w:gridSpan w:val="5"/>
          </w:tcPr>
          <w:p w14:paraId="1DBB77C3" w14:textId="71BA6D31" w:rsidR="007B1524" w:rsidRPr="007B1524" w:rsidRDefault="00E86695" w:rsidP="0082220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Организация деятельности ГПС</w:t>
            </w:r>
          </w:p>
        </w:tc>
      </w:tr>
      <w:tr w:rsidR="007B1524" w:rsidRPr="007B1524" w14:paraId="0EF210D5" w14:textId="77777777" w:rsidTr="0082220B">
        <w:trPr>
          <w:cantSplit/>
          <w:trHeight w:val="306"/>
        </w:trPr>
        <w:tc>
          <w:tcPr>
            <w:tcW w:w="10065" w:type="dxa"/>
            <w:gridSpan w:val="5"/>
          </w:tcPr>
          <w:p w14:paraId="3E1035F0" w14:textId="77777777" w:rsidR="007B1524" w:rsidRPr="007B1524" w:rsidRDefault="007B1524" w:rsidP="0082220B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7B1524">
              <w:rPr>
                <w:b/>
                <w:bCs/>
                <w:color w:val="000000"/>
                <w:sz w:val="28"/>
                <w:szCs w:val="28"/>
              </w:rPr>
              <w:t>Раздел 1. Охрана труда</w:t>
            </w:r>
          </w:p>
        </w:tc>
      </w:tr>
      <w:tr w:rsidR="007B1524" w:rsidRPr="007B1524" w14:paraId="0206328E" w14:textId="77777777" w:rsidTr="00E86695">
        <w:trPr>
          <w:cantSplit/>
          <w:trHeight w:val="306"/>
        </w:trPr>
        <w:tc>
          <w:tcPr>
            <w:tcW w:w="675" w:type="dxa"/>
            <w:vAlign w:val="center"/>
          </w:tcPr>
          <w:p w14:paraId="777C6A48" w14:textId="37E93EA5" w:rsidR="007B1524" w:rsidRPr="007B1524" w:rsidRDefault="00E86695" w:rsidP="007B1524">
            <w:pPr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7B1524" w:rsidRPr="007B1524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5103" w:type="dxa"/>
            <w:vAlign w:val="center"/>
          </w:tcPr>
          <w:p w14:paraId="7B06411E" w14:textId="77777777" w:rsidR="007B1524" w:rsidRPr="007B1524" w:rsidRDefault="007B1524" w:rsidP="007B1524">
            <w:pPr>
              <w:ind w:firstLine="720"/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Охрана труда в подразделениях ГПС МЧС России.</w:t>
            </w:r>
          </w:p>
        </w:tc>
        <w:tc>
          <w:tcPr>
            <w:tcW w:w="851" w:type="dxa"/>
            <w:vAlign w:val="center"/>
          </w:tcPr>
          <w:p w14:paraId="39FD0A91" w14:textId="77777777" w:rsidR="007B1524" w:rsidRPr="007B1524" w:rsidRDefault="007B1524" w:rsidP="00E86695">
            <w:pPr>
              <w:jc w:val="center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B8B4174" w14:textId="77777777" w:rsidR="007B1524" w:rsidRPr="007B1524" w:rsidRDefault="007B1524" w:rsidP="00E86695">
            <w:pPr>
              <w:jc w:val="center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85AE4BE" w14:textId="77777777" w:rsidR="007B1524" w:rsidRPr="007B1524" w:rsidRDefault="007B1524" w:rsidP="00E86695">
            <w:pPr>
              <w:jc w:val="center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-</w:t>
            </w:r>
          </w:p>
        </w:tc>
      </w:tr>
      <w:tr w:rsidR="007B1524" w:rsidRPr="007B1524" w14:paraId="7A25C056" w14:textId="77777777" w:rsidTr="0082220B">
        <w:trPr>
          <w:cantSplit/>
          <w:trHeight w:val="306"/>
        </w:trPr>
        <w:tc>
          <w:tcPr>
            <w:tcW w:w="10065" w:type="dxa"/>
            <w:gridSpan w:val="5"/>
            <w:vAlign w:val="center"/>
          </w:tcPr>
          <w:p w14:paraId="42CE29C8" w14:textId="77777777" w:rsidR="007B1524" w:rsidRPr="007B1524" w:rsidRDefault="007B1524" w:rsidP="00E8669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B1524">
              <w:rPr>
                <w:b/>
                <w:bCs/>
                <w:color w:val="000000"/>
                <w:sz w:val="28"/>
                <w:szCs w:val="28"/>
              </w:rPr>
              <w:t>Раздел 2. Психологическая подготовка</w:t>
            </w:r>
          </w:p>
        </w:tc>
      </w:tr>
      <w:tr w:rsidR="007B1524" w:rsidRPr="007B1524" w14:paraId="5C67C985" w14:textId="77777777" w:rsidTr="00E86695">
        <w:trPr>
          <w:cantSplit/>
          <w:trHeight w:val="306"/>
        </w:trPr>
        <w:tc>
          <w:tcPr>
            <w:tcW w:w="675" w:type="dxa"/>
            <w:vAlign w:val="center"/>
          </w:tcPr>
          <w:p w14:paraId="15509C8E" w14:textId="4CED1DBC" w:rsidR="007B1524" w:rsidRPr="007B1524" w:rsidRDefault="00E86695" w:rsidP="007B1524">
            <w:pPr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="00BF429F">
              <w:rPr>
                <w:color w:val="000000"/>
                <w:sz w:val="28"/>
                <w:szCs w:val="28"/>
              </w:rPr>
              <w:t>2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5103" w:type="dxa"/>
            <w:vAlign w:val="center"/>
          </w:tcPr>
          <w:p w14:paraId="5092AA0F" w14:textId="77777777" w:rsidR="007B1524" w:rsidRPr="007B1524" w:rsidRDefault="007B1524" w:rsidP="007B1524">
            <w:pPr>
              <w:ind w:firstLine="720"/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Психологическое обеспечение деятельности ГПС МЧС России.</w:t>
            </w:r>
          </w:p>
        </w:tc>
        <w:tc>
          <w:tcPr>
            <w:tcW w:w="851" w:type="dxa"/>
            <w:vAlign w:val="center"/>
          </w:tcPr>
          <w:p w14:paraId="2592DD50" w14:textId="77777777" w:rsidR="007B1524" w:rsidRPr="007B1524" w:rsidRDefault="007B1524" w:rsidP="00E86695">
            <w:pPr>
              <w:jc w:val="center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E411411" w14:textId="77777777" w:rsidR="007B1524" w:rsidRPr="007B1524" w:rsidRDefault="007B1524" w:rsidP="00E86695">
            <w:pPr>
              <w:jc w:val="center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1AB8705" w14:textId="77777777" w:rsidR="007B1524" w:rsidRPr="007B1524" w:rsidRDefault="007B1524" w:rsidP="00E86695">
            <w:pPr>
              <w:jc w:val="center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-</w:t>
            </w:r>
          </w:p>
        </w:tc>
      </w:tr>
      <w:tr w:rsidR="007B1524" w:rsidRPr="007B1524" w14:paraId="78733EDB" w14:textId="77777777" w:rsidTr="0082220B">
        <w:trPr>
          <w:cantSplit/>
          <w:trHeight w:val="306"/>
        </w:trPr>
        <w:tc>
          <w:tcPr>
            <w:tcW w:w="10065" w:type="dxa"/>
            <w:gridSpan w:val="5"/>
            <w:vAlign w:val="center"/>
          </w:tcPr>
          <w:p w14:paraId="14AAD327" w14:textId="77777777" w:rsidR="007B1524" w:rsidRPr="007B1524" w:rsidRDefault="007B1524" w:rsidP="00E8669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B1524">
              <w:rPr>
                <w:b/>
                <w:bCs/>
                <w:color w:val="000000"/>
                <w:sz w:val="28"/>
                <w:szCs w:val="28"/>
              </w:rPr>
              <w:t>Раздел 3. Пожарно-тактическая подготовка. Организация тушения пожаров и проведения аварийно-спасательных работ</w:t>
            </w:r>
          </w:p>
        </w:tc>
      </w:tr>
      <w:tr w:rsidR="007B1524" w:rsidRPr="007B1524" w14:paraId="3C158B1C" w14:textId="77777777" w:rsidTr="00E86695">
        <w:trPr>
          <w:cantSplit/>
          <w:trHeight w:val="306"/>
        </w:trPr>
        <w:tc>
          <w:tcPr>
            <w:tcW w:w="675" w:type="dxa"/>
            <w:vAlign w:val="center"/>
          </w:tcPr>
          <w:p w14:paraId="783F4088" w14:textId="281E7BA1" w:rsidR="007B1524" w:rsidRPr="007B1524" w:rsidRDefault="00E86695" w:rsidP="007B1524">
            <w:pPr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BF429F">
              <w:rPr>
                <w:color w:val="000000"/>
                <w:sz w:val="28"/>
                <w:szCs w:val="28"/>
              </w:rPr>
              <w:t>3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5103" w:type="dxa"/>
            <w:vAlign w:val="center"/>
          </w:tcPr>
          <w:p w14:paraId="2D9B8DAE" w14:textId="77777777" w:rsidR="007B1524" w:rsidRPr="007B1524" w:rsidRDefault="007B1524" w:rsidP="007B1524">
            <w:pPr>
              <w:ind w:firstLine="720"/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Виды действий по тушению пожаров.</w:t>
            </w:r>
          </w:p>
        </w:tc>
        <w:tc>
          <w:tcPr>
            <w:tcW w:w="851" w:type="dxa"/>
            <w:vAlign w:val="center"/>
          </w:tcPr>
          <w:p w14:paraId="439711D2" w14:textId="77777777" w:rsidR="007B1524" w:rsidRPr="007B1524" w:rsidRDefault="007B1524" w:rsidP="00E86695">
            <w:pPr>
              <w:jc w:val="center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8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5937551" w14:textId="77777777" w:rsidR="007B1524" w:rsidRPr="007B1524" w:rsidRDefault="007B1524" w:rsidP="00E86695">
            <w:pPr>
              <w:jc w:val="center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508579A" w14:textId="77777777" w:rsidR="007B1524" w:rsidRPr="007B1524" w:rsidRDefault="007B1524" w:rsidP="00E86695">
            <w:pPr>
              <w:jc w:val="center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-</w:t>
            </w:r>
          </w:p>
        </w:tc>
      </w:tr>
      <w:tr w:rsidR="007B1524" w:rsidRPr="007B1524" w14:paraId="2D00F8BD" w14:textId="77777777" w:rsidTr="00E86695">
        <w:trPr>
          <w:cantSplit/>
          <w:trHeight w:val="306"/>
        </w:trPr>
        <w:tc>
          <w:tcPr>
            <w:tcW w:w="675" w:type="dxa"/>
            <w:vAlign w:val="center"/>
          </w:tcPr>
          <w:p w14:paraId="218674AF" w14:textId="37C12B73" w:rsidR="007B1524" w:rsidRPr="007B1524" w:rsidRDefault="00E86695" w:rsidP="007B1524">
            <w:pPr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="00BF429F">
              <w:rPr>
                <w:color w:val="000000"/>
                <w:sz w:val="28"/>
                <w:szCs w:val="28"/>
              </w:rPr>
              <w:t>4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5103" w:type="dxa"/>
            <w:vAlign w:val="center"/>
          </w:tcPr>
          <w:p w14:paraId="3E372A4D" w14:textId="77777777" w:rsidR="007B1524" w:rsidRPr="007B1524" w:rsidRDefault="007B1524" w:rsidP="007B1524">
            <w:pPr>
              <w:ind w:firstLine="720"/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Основы управления силами и средствами на пожаре.</w:t>
            </w:r>
          </w:p>
        </w:tc>
        <w:tc>
          <w:tcPr>
            <w:tcW w:w="851" w:type="dxa"/>
            <w:vAlign w:val="center"/>
          </w:tcPr>
          <w:p w14:paraId="655EA5CF" w14:textId="77777777" w:rsidR="007B1524" w:rsidRPr="007B1524" w:rsidRDefault="007B1524" w:rsidP="00E86695">
            <w:pPr>
              <w:jc w:val="center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B0BEE3B" w14:textId="77777777" w:rsidR="007B1524" w:rsidRPr="007B1524" w:rsidRDefault="007B1524" w:rsidP="00E86695">
            <w:pPr>
              <w:jc w:val="center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3BF4D30" w14:textId="77777777" w:rsidR="007B1524" w:rsidRPr="007B1524" w:rsidRDefault="007B1524" w:rsidP="00E86695">
            <w:pPr>
              <w:jc w:val="center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-</w:t>
            </w:r>
          </w:p>
        </w:tc>
      </w:tr>
      <w:tr w:rsidR="007B1524" w:rsidRPr="007B1524" w14:paraId="26CD8B65" w14:textId="77777777" w:rsidTr="00E86695">
        <w:trPr>
          <w:cantSplit/>
          <w:trHeight w:val="306"/>
        </w:trPr>
        <w:tc>
          <w:tcPr>
            <w:tcW w:w="675" w:type="dxa"/>
            <w:vAlign w:val="center"/>
          </w:tcPr>
          <w:p w14:paraId="19533D62" w14:textId="6551DACB" w:rsidR="007B1524" w:rsidRPr="007B1524" w:rsidRDefault="00E86695" w:rsidP="007B1524">
            <w:pPr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  <w:r w:rsidR="00BF429F">
              <w:rPr>
                <w:color w:val="000000"/>
                <w:sz w:val="28"/>
                <w:szCs w:val="28"/>
              </w:rPr>
              <w:t>5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5103" w:type="dxa"/>
            <w:vAlign w:val="center"/>
          </w:tcPr>
          <w:p w14:paraId="2966A076" w14:textId="77777777" w:rsidR="007B1524" w:rsidRPr="007B1524" w:rsidRDefault="007B1524" w:rsidP="007B1524">
            <w:pPr>
              <w:ind w:firstLine="720"/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Ликвидация крупномасштабных наводнений.</w:t>
            </w:r>
          </w:p>
        </w:tc>
        <w:tc>
          <w:tcPr>
            <w:tcW w:w="851" w:type="dxa"/>
            <w:vAlign w:val="center"/>
          </w:tcPr>
          <w:p w14:paraId="612689C2" w14:textId="77777777" w:rsidR="007B1524" w:rsidRPr="007B1524" w:rsidRDefault="007B1524" w:rsidP="00E86695">
            <w:pPr>
              <w:jc w:val="center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E7FCED7" w14:textId="77777777" w:rsidR="007B1524" w:rsidRPr="007B1524" w:rsidRDefault="007B1524" w:rsidP="00E86695">
            <w:pPr>
              <w:jc w:val="center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82ECF25" w14:textId="77777777" w:rsidR="007B1524" w:rsidRPr="007B1524" w:rsidRDefault="007B1524" w:rsidP="00E86695">
            <w:pPr>
              <w:jc w:val="center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-</w:t>
            </w:r>
          </w:p>
        </w:tc>
      </w:tr>
      <w:tr w:rsidR="007B1524" w:rsidRPr="007B1524" w14:paraId="05172037" w14:textId="77777777" w:rsidTr="0082220B">
        <w:trPr>
          <w:cantSplit/>
          <w:trHeight w:val="306"/>
        </w:trPr>
        <w:tc>
          <w:tcPr>
            <w:tcW w:w="10065" w:type="dxa"/>
            <w:gridSpan w:val="5"/>
            <w:vAlign w:val="center"/>
          </w:tcPr>
          <w:p w14:paraId="36696A13" w14:textId="77777777" w:rsidR="007B1524" w:rsidRPr="007B1524" w:rsidRDefault="007B1524" w:rsidP="00E8669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B1524">
              <w:rPr>
                <w:b/>
                <w:bCs/>
                <w:color w:val="000000"/>
                <w:sz w:val="28"/>
                <w:szCs w:val="28"/>
              </w:rPr>
              <w:t>Раздел 4. Правовые аспекты деятельности ГПС МЧС России</w:t>
            </w:r>
          </w:p>
        </w:tc>
      </w:tr>
      <w:tr w:rsidR="007B1524" w:rsidRPr="007B1524" w14:paraId="74FEB842" w14:textId="77777777" w:rsidTr="00E86695">
        <w:trPr>
          <w:cantSplit/>
          <w:trHeight w:val="306"/>
        </w:trPr>
        <w:tc>
          <w:tcPr>
            <w:tcW w:w="675" w:type="dxa"/>
            <w:vAlign w:val="center"/>
          </w:tcPr>
          <w:p w14:paraId="633B9221" w14:textId="07F63FAB" w:rsidR="007B1524" w:rsidRPr="007B1524" w:rsidRDefault="00E86695" w:rsidP="007B1524">
            <w:pPr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BF429F">
              <w:rPr>
                <w:color w:val="000000"/>
                <w:sz w:val="28"/>
                <w:szCs w:val="28"/>
              </w:rPr>
              <w:t>6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5103" w:type="dxa"/>
            <w:vAlign w:val="center"/>
          </w:tcPr>
          <w:p w14:paraId="7F61E602" w14:textId="77777777" w:rsidR="007B1524" w:rsidRPr="007B1524" w:rsidRDefault="007B1524" w:rsidP="007B1524">
            <w:pPr>
              <w:ind w:firstLine="720"/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Правовое положение личного состава ГПС МЧС России.</w:t>
            </w:r>
          </w:p>
        </w:tc>
        <w:tc>
          <w:tcPr>
            <w:tcW w:w="851" w:type="dxa"/>
            <w:vAlign w:val="center"/>
          </w:tcPr>
          <w:p w14:paraId="69C1DBC0" w14:textId="77777777" w:rsidR="007B1524" w:rsidRPr="007B1524" w:rsidRDefault="007B1524" w:rsidP="00E86695">
            <w:pPr>
              <w:jc w:val="center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D184CDC" w14:textId="77777777" w:rsidR="007B1524" w:rsidRPr="007B1524" w:rsidRDefault="007B1524" w:rsidP="00E86695">
            <w:pPr>
              <w:jc w:val="center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8497448" w14:textId="77777777" w:rsidR="007B1524" w:rsidRPr="007B1524" w:rsidRDefault="007B1524" w:rsidP="00E86695">
            <w:pPr>
              <w:jc w:val="center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-</w:t>
            </w:r>
          </w:p>
        </w:tc>
      </w:tr>
      <w:tr w:rsidR="007B1524" w:rsidRPr="007B1524" w14:paraId="0804FA0E" w14:textId="77777777" w:rsidTr="0082220B">
        <w:trPr>
          <w:cantSplit/>
          <w:trHeight w:val="306"/>
        </w:trPr>
        <w:tc>
          <w:tcPr>
            <w:tcW w:w="10065" w:type="dxa"/>
            <w:gridSpan w:val="5"/>
            <w:vAlign w:val="center"/>
          </w:tcPr>
          <w:p w14:paraId="6AEFAE77" w14:textId="77777777" w:rsidR="007B1524" w:rsidRPr="007B1524" w:rsidRDefault="007B1524" w:rsidP="00E8669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B1524">
              <w:rPr>
                <w:b/>
                <w:bCs/>
                <w:color w:val="000000"/>
                <w:sz w:val="28"/>
                <w:szCs w:val="28"/>
              </w:rPr>
              <w:t>Раздел 5. Специальная подготовка</w:t>
            </w:r>
          </w:p>
        </w:tc>
      </w:tr>
      <w:tr w:rsidR="007B1524" w:rsidRPr="007B1524" w14:paraId="2FDE80A0" w14:textId="77777777" w:rsidTr="00E86695">
        <w:trPr>
          <w:cantSplit/>
          <w:trHeight w:val="306"/>
        </w:trPr>
        <w:tc>
          <w:tcPr>
            <w:tcW w:w="675" w:type="dxa"/>
            <w:vAlign w:val="center"/>
          </w:tcPr>
          <w:p w14:paraId="41F99113" w14:textId="34D7ED4B" w:rsidR="007B1524" w:rsidRPr="007B1524" w:rsidRDefault="00E86695" w:rsidP="007B1524">
            <w:pPr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BF429F">
              <w:rPr>
                <w:color w:val="000000"/>
                <w:sz w:val="28"/>
                <w:szCs w:val="28"/>
              </w:rPr>
              <w:t>7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5103" w:type="dxa"/>
            <w:vAlign w:val="center"/>
          </w:tcPr>
          <w:p w14:paraId="1E3F6344" w14:textId="77777777" w:rsidR="007B1524" w:rsidRPr="007B1524" w:rsidRDefault="007B1524" w:rsidP="007B1524">
            <w:pPr>
              <w:ind w:firstLine="720"/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Особенности деятельности гарнизона пожарной охраны МЧС России.</w:t>
            </w:r>
          </w:p>
        </w:tc>
        <w:tc>
          <w:tcPr>
            <w:tcW w:w="851" w:type="dxa"/>
            <w:vAlign w:val="center"/>
          </w:tcPr>
          <w:p w14:paraId="00CFE79F" w14:textId="77777777" w:rsidR="007B1524" w:rsidRPr="007B1524" w:rsidRDefault="007B1524" w:rsidP="00E86695">
            <w:pPr>
              <w:jc w:val="center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8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2F56FEA" w14:textId="77777777" w:rsidR="007B1524" w:rsidRPr="007B1524" w:rsidRDefault="007B1524" w:rsidP="00E86695">
            <w:pPr>
              <w:jc w:val="center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CD343D7" w14:textId="77777777" w:rsidR="007B1524" w:rsidRPr="007B1524" w:rsidRDefault="007B1524" w:rsidP="00E86695">
            <w:pPr>
              <w:jc w:val="center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4</w:t>
            </w:r>
          </w:p>
        </w:tc>
      </w:tr>
      <w:tr w:rsidR="007B1524" w:rsidRPr="007B1524" w14:paraId="5929F88E" w14:textId="77777777" w:rsidTr="00E86695">
        <w:trPr>
          <w:cantSplit/>
          <w:trHeight w:val="306"/>
        </w:trPr>
        <w:tc>
          <w:tcPr>
            <w:tcW w:w="675" w:type="dxa"/>
            <w:vAlign w:val="center"/>
          </w:tcPr>
          <w:p w14:paraId="05F934B9" w14:textId="3CC2FB72" w:rsidR="007B1524" w:rsidRPr="007B1524" w:rsidRDefault="00E86695" w:rsidP="007B1524">
            <w:pPr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="00BF429F">
              <w:rPr>
                <w:color w:val="000000"/>
                <w:sz w:val="28"/>
                <w:szCs w:val="28"/>
              </w:rPr>
              <w:t>8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5103" w:type="dxa"/>
            <w:vAlign w:val="center"/>
          </w:tcPr>
          <w:p w14:paraId="44685255" w14:textId="77777777" w:rsidR="007B1524" w:rsidRPr="007B1524" w:rsidRDefault="007B1524" w:rsidP="007B1524">
            <w:pPr>
              <w:ind w:firstLine="720"/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Организация деятельности единых дежурно-диспетчерских служб (ЕДДС).</w:t>
            </w:r>
          </w:p>
        </w:tc>
        <w:tc>
          <w:tcPr>
            <w:tcW w:w="851" w:type="dxa"/>
            <w:vAlign w:val="center"/>
          </w:tcPr>
          <w:p w14:paraId="712B5866" w14:textId="77777777" w:rsidR="007B1524" w:rsidRPr="007B1524" w:rsidRDefault="007B1524" w:rsidP="00E86695">
            <w:pPr>
              <w:jc w:val="center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8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6EB32DF" w14:textId="77777777" w:rsidR="007B1524" w:rsidRPr="007B1524" w:rsidRDefault="007B1524" w:rsidP="00E86695">
            <w:pPr>
              <w:jc w:val="center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80B6B8E" w14:textId="77777777" w:rsidR="007B1524" w:rsidRPr="007B1524" w:rsidRDefault="007B1524" w:rsidP="00E86695">
            <w:pPr>
              <w:jc w:val="center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6</w:t>
            </w:r>
          </w:p>
        </w:tc>
      </w:tr>
      <w:tr w:rsidR="007B1524" w:rsidRPr="007B1524" w14:paraId="06B2F4E4" w14:textId="77777777" w:rsidTr="00E86695">
        <w:trPr>
          <w:cantSplit/>
          <w:trHeight w:val="306"/>
        </w:trPr>
        <w:tc>
          <w:tcPr>
            <w:tcW w:w="5778" w:type="dxa"/>
            <w:gridSpan w:val="2"/>
          </w:tcPr>
          <w:p w14:paraId="3A3154D9" w14:textId="77777777" w:rsidR="007B1524" w:rsidRPr="007B1524" w:rsidRDefault="007B1524" w:rsidP="007B1524">
            <w:pPr>
              <w:ind w:firstLine="720"/>
              <w:jc w:val="both"/>
              <w:rPr>
                <w:b/>
                <w:color w:val="000000"/>
                <w:sz w:val="28"/>
                <w:szCs w:val="28"/>
              </w:rPr>
            </w:pPr>
            <w:r w:rsidRPr="007B1524">
              <w:rPr>
                <w:b/>
                <w:color w:val="000000"/>
                <w:sz w:val="28"/>
                <w:szCs w:val="28"/>
              </w:rPr>
              <w:t>Промежуточная аттестация (зачет)</w:t>
            </w:r>
          </w:p>
        </w:tc>
        <w:tc>
          <w:tcPr>
            <w:tcW w:w="851" w:type="dxa"/>
            <w:vAlign w:val="center"/>
          </w:tcPr>
          <w:p w14:paraId="1190ECF0" w14:textId="77777777" w:rsidR="007B1524" w:rsidRPr="007B1524" w:rsidRDefault="007B1524" w:rsidP="00E86695">
            <w:pPr>
              <w:jc w:val="center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E806F" w14:textId="77777777" w:rsidR="007B1524" w:rsidRPr="007B1524" w:rsidRDefault="007B1524" w:rsidP="00E86695">
            <w:pPr>
              <w:jc w:val="center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5F22CF2" w14:textId="77777777" w:rsidR="007B1524" w:rsidRPr="007B1524" w:rsidRDefault="007B1524" w:rsidP="00E86695">
            <w:pPr>
              <w:jc w:val="center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-</w:t>
            </w:r>
          </w:p>
        </w:tc>
      </w:tr>
      <w:tr w:rsidR="007B1524" w:rsidRPr="007B1524" w14:paraId="75B9F2B5" w14:textId="77777777" w:rsidTr="00E86695">
        <w:trPr>
          <w:cantSplit/>
          <w:trHeight w:val="64"/>
        </w:trPr>
        <w:tc>
          <w:tcPr>
            <w:tcW w:w="5778" w:type="dxa"/>
            <w:gridSpan w:val="2"/>
          </w:tcPr>
          <w:p w14:paraId="1A69926B" w14:textId="77777777" w:rsidR="007B1524" w:rsidRPr="007B1524" w:rsidRDefault="007B1524" w:rsidP="007B1524">
            <w:pPr>
              <w:ind w:firstLine="72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7B1524">
              <w:rPr>
                <w:b/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851" w:type="dxa"/>
            <w:vAlign w:val="center"/>
          </w:tcPr>
          <w:p w14:paraId="5F22C033" w14:textId="77777777" w:rsidR="007B1524" w:rsidRPr="007B1524" w:rsidRDefault="007B1524" w:rsidP="00E8669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B1524">
              <w:rPr>
                <w:b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18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334609C" w14:textId="77777777" w:rsidR="007B1524" w:rsidRPr="007B1524" w:rsidRDefault="007B1524" w:rsidP="00E8669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B1524">
              <w:rPr>
                <w:b/>
                <w:bCs/>
                <w:color w:val="000000"/>
                <w:sz w:val="28"/>
                <w:szCs w:val="28"/>
              </w:rPr>
              <w:t>18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B6B12B9" w14:textId="77777777" w:rsidR="007B1524" w:rsidRPr="007B1524" w:rsidRDefault="007B1524" w:rsidP="00E8669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B1524">
              <w:rPr>
                <w:b/>
                <w:bCs/>
                <w:color w:val="000000"/>
                <w:sz w:val="28"/>
                <w:szCs w:val="28"/>
              </w:rPr>
              <w:t>10</w:t>
            </w:r>
          </w:p>
        </w:tc>
      </w:tr>
    </w:tbl>
    <w:p w14:paraId="79A11019" w14:textId="77777777"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</w:p>
    <w:p w14:paraId="118A49AC" w14:textId="77777777" w:rsidR="007B064E" w:rsidRDefault="007B064E" w:rsidP="007B064E">
      <w:pPr>
        <w:ind w:firstLine="720"/>
        <w:jc w:val="both"/>
        <w:rPr>
          <w:b/>
          <w:bCs/>
          <w:color w:val="000000"/>
          <w:sz w:val="28"/>
          <w:szCs w:val="28"/>
        </w:rPr>
      </w:pPr>
    </w:p>
    <w:p w14:paraId="42FB0A38" w14:textId="3759F7F5" w:rsidR="007B1524" w:rsidRPr="007B1524" w:rsidRDefault="007B1524" w:rsidP="007B064E">
      <w:pPr>
        <w:ind w:firstLine="720"/>
        <w:jc w:val="both"/>
        <w:rPr>
          <w:b/>
          <w:bCs/>
          <w:color w:val="000000"/>
          <w:sz w:val="28"/>
          <w:szCs w:val="28"/>
        </w:rPr>
      </w:pPr>
      <w:r w:rsidRPr="007B1524">
        <w:rPr>
          <w:b/>
          <w:bCs/>
          <w:color w:val="000000"/>
          <w:sz w:val="28"/>
          <w:szCs w:val="28"/>
        </w:rPr>
        <w:t>Раздел 1.</w:t>
      </w:r>
      <w:r>
        <w:rPr>
          <w:b/>
          <w:bCs/>
          <w:color w:val="000000"/>
          <w:sz w:val="28"/>
          <w:szCs w:val="28"/>
        </w:rPr>
        <w:t xml:space="preserve"> </w:t>
      </w:r>
      <w:r w:rsidRPr="007B1524">
        <w:rPr>
          <w:b/>
          <w:bCs/>
          <w:color w:val="000000"/>
          <w:sz w:val="28"/>
          <w:szCs w:val="28"/>
        </w:rPr>
        <w:t>Охрана труда</w:t>
      </w:r>
    </w:p>
    <w:p w14:paraId="33C3CFC6" w14:textId="77777777"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  <w:r w:rsidRPr="007B1524">
        <w:rPr>
          <w:b/>
          <w:bCs/>
          <w:color w:val="000000"/>
          <w:sz w:val="28"/>
          <w:szCs w:val="28"/>
        </w:rPr>
        <w:t>Тема 1. Охрана труда в подразделениях ГПС МЧС России</w:t>
      </w:r>
    </w:p>
    <w:p w14:paraId="7A06B911" w14:textId="77777777"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 xml:space="preserve">Основные понятия по охране труда. Виды инструктажей в системе ГПС МЧС России, порядок и сроки их проведения. </w:t>
      </w:r>
    </w:p>
    <w:p w14:paraId="6EF6AEB8" w14:textId="77777777"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Требования к помещениям ПСЧ. Размещение ПСЧ. Освещение, уровень шума, предельно допустимая напряженность электромагнитного поля на рабочем месте диспетчера. Расстановка аппаратуры. Защита обслуживающего персонала от поражения электрическим током.</w:t>
      </w:r>
    </w:p>
    <w:p w14:paraId="0899B844" w14:textId="77777777"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</w:p>
    <w:p w14:paraId="1775029D" w14:textId="77777777" w:rsidR="00BF429F" w:rsidRDefault="00BF429F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</w:p>
    <w:p w14:paraId="5E5B7BA8" w14:textId="7EF2079D" w:rsidR="007B1524" w:rsidRPr="007B1524" w:rsidRDefault="007B1524" w:rsidP="00BF429F">
      <w:pPr>
        <w:ind w:firstLine="720"/>
        <w:jc w:val="both"/>
        <w:rPr>
          <w:b/>
          <w:bCs/>
          <w:color w:val="000000"/>
          <w:sz w:val="28"/>
          <w:szCs w:val="28"/>
        </w:rPr>
      </w:pPr>
      <w:r w:rsidRPr="007B1524">
        <w:rPr>
          <w:b/>
          <w:bCs/>
          <w:color w:val="000000"/>
          <w:sz w:val="28"/>
          <w:szCs w:val="28"/>
        </w:rPr>
        <w:lastRenderedPageBreak/>
        <w:t>Раздел 2.</w:t>
      </w:r>
      <w:r>
        <w:rPr>
          <w:b/>
          <w:bCs/>
          <w:color w:val="000000"/>
          <w:sz w:val="28"/>
          <w:szCs w:val="28"/>
        </w:rPr>
        <w:t xml:space="preserve"> </w:t>
      </w:r>
      <w:r w:rsidRPr="007B1524">
        <w:rPr>
          <w:b/>
          <w:bCs/>
          <w:color w:val="000000"/>
          <w:sz w:val="28"/>
          <w:szCs w:val="28"/>
        </w:rPr>
        <w:t>Психологическая подготовка</w:t>
      </w:r>
    </w:p>
    <w:p w14:paraId="76A3C54D" w14:textId="77777777"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  <w:r w:rsidRPr="007B1524">
        <w:rPr>
          <w:b/>
          <w:bCs/>
          <w:color w:val="000000"/>
          <w:sz w:val="28"/>
          <w:szCs w:val="28"/>
        </w:rPr>
        <w:t>Тема 2. Психологическое обеспечение деятельности ГПС МЧС России</w:t>
      </w:r>
    </w:p>
    <w:p w14:paraId="03D5230C" w14:textId="77777777"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Психологическая характеристика чрезвычайной ситуации. Психология личности в деятельности ГПС МЧС России. Профессиональное здоровье сотрудников ГПС МЧС России. Характеристика стресс-факторов и их влияние на психику сотрудников ГПС МЧС России. Эффект профессионального выгорания. Влияние чрезвычайной ситуации на состояние пострадавших. Психологическая адаптация личного состава ГПС МЧС России к экстремальным условиям деятельности. Регуляция эмоциональных состояний сотрудников ГПС МЧС России. Основные виды конфликтов. Профессиональная этика и культура общения. Психологические аспекты разрешения конфликта интересов.</w:t>
      </w:r>
    </w:p>
    <w:p w14:paraId="22AE3171" w14:textId="77777777"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</w:p>
    <w:p w14:paraId="0FAB8ABB" w14:textId="77777777"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  <w:r w:rsidRPr="007B1524">
        <w:rPr>
          <w:b/>
          <w:bCs/>
          <w:color w:val="000000"/>
          <w:sz w:val="28"/>
          <w:szCs w:val="28"/>
        </w:rPr>
        <w:t>Раздел 3.</w:t>
      </w:r>
      <w:r>
        <w:rPr>
          <w:b/>
          <w:bCs/>
          <w:color w:val="000000"/>
          <w:sz w:val="28"/>
          <w:szCs w:val="28"/>
        </w:rPr>
        <w:t xml:space="preserve"> </w:t>
      </w:r>
      <w:r w:rsidRPr="007B1524">
        <w:rPr>
          <w:b/>
          <w:bCs/>
          <w:color w:val="000000"/>
          <w:sz w:val="28"/>
          <w:szCs w:val="28"/>
        </w:rPr>
        <w:t xml:space="preserve">Пожарно-тактическая подготовка. Организация тушения </w:t>
      </w:r>
    </w:p>
    <w:p w14:paraId="6B56EF2E" w14:textId="261B1649" w:rsidR="007B1524" w:rsidRPr="007B1524" w:rsidRDefault="007B1524" w:rsidP="00BF429F">
      <w:pPr>
        <w:ind w:firstLine="720"/>
        <w:jc w:val="both"/>
        <w:rPr>
          <w:b/>
          <w:bCs/>
          <w:color w:val="000000"/>
          <w:sz w:val="28"/>
          <w:szCs w:val="28"/>
        </w:rPr>
      </w:pPr>
      <w:r w:rsidRPr="007B1524">
        <w:rPr>
          <w:b/>
          <w:bCs/>
          <w:color w:val="000000"/>
          <w:sz w:val="28"/>
          <w:szCs w:val="28"/>
        </w:rPr>
        <w:t>пожаров и проведения аварийно-спасательных работ</w:t>
      </w:r>
    </w:p>
    <w:p w14:paraId="01229AD8" w14:textId="77777777"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  <w:r w:rsidRPr="007B1524">
        <w:rPr>
          <w:b/>
          <w:bCs/>
          <w:color w:val="000000"/>
          <w:sz w:val="28"/>
          <w:szCs w:val="28"/>
        </w:rPr>
        <w:t>Тема 3. Виды действий по тушению пожаров</w:t>
      </w:r>
    </w:p>
    <w:p w14:paraId="279B0FEF" w14:textId="77777777"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Основная задача на пожаре. Виды (этапы) действий по тушению пожаров. Порядок и последовательность приема и обработки сообщения о пожаре (вызове), устанавливаемая информация.</w:t>
      </w:r>
    </w:p>
    <w:p w14:paraId="02BF17E6" w14:textId="013912E5"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Порядок выезда и следования к месту пожара (вызова).</w:t>
      </w:r>
      <w:r w:rsidR="007B064E">
        <w:rPr>
          <w:color w:val="000000"/>
          <w:sz w:val="28"/>
          <w:szCs w:val="28"/>
        </w:rPr>
        <w:t xml:space="preserve"> </w:t>
      </w:r>
      <w:r w:rsidRPr="007B1524">
        <w:rPr>
          <w:color w:val="000000"/>
          <w:sz w:val="28"/>
          <w:szCs w:val="28"/>
        </w:rPr>
        <w:t>Действия при вынужденной остановке в пути следования головного или следующих пожарных автомобилей, при обнаружении в пути следования другого пожара.</w:t>
      </w:r>
    </w:p>
    <w:p w14:paraId="780489E3" w14:textId="77777777"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Общее понятие о разведке пожара. Цель и задачи разведки. Организация разведки РТП. Состав групп разведки. Способы ведения разведки.</w:t>
      </w:r>
    </w:p>
    <w:p w14:paraId="612ABBEB" w14:textId="77777777"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Действия, выполняемые при осуществлении АСР. Основные способы и приемы спасания людей и имущества. Пути спасания.</w:t>
      </w:r>
    </w:p>
    <w:p w14:paraId="3F7815A4" w14:textId="77777777"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 xml:space="preserve">Понятие о развертывании сил и средств. Этапы развертывания. </w:t>
      </w:r>
    </w:p>
    <w:p w14:paraId="7CE3044C" w14:textId="77777777"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 xml:space="preserve">Стадии (этапы) тушения пожара: локализация и ликвидация. Понятие о решающем направлении действий по тушению пожара. Принципы определения решающего направления действий. </w:t>
      </w:r>
    </w:p>
    <w:p w14:paraId="2C28E201" w14:textId="77777777"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 xml:space="preserve">Понятие о специальных работах на пожаре. </w:t>
      </w:r>
    </w:p>
    <w:p w14:paraId="377306B9" w14:textId="77777777"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 xml:space="preserve">Сбор и возвращение к месту постоянного расположения: понятие, проводимые мероприятия, порядок убытия с места пожара. </w:t>
      </w:r>
    </w:p>
    <w:p w14:paraId="52D5B030" w14:textId="77777777"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</w:p>
    <w:p w14:paraId="6AD4F821" w14:textId="77777777"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  <w:r w:rsidRPr="007B1524">
        <w:rPr>
          <w:b/>
          <w:bCs/>
          <w:color w:val="000000"/>
          <w:sz w:val="28"/>
          <w:szCs w:val="28"/>
        </w:rPr>
        <w:t>Тема 4. Основы управления силами и средствами на пожаре</w:t>
      </w:r>
    </w:p>
    <w:p w14:paraId="073FE9E6" w14:textId="77777777"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Понятие об управлении силами и средствами на пожаре. Основные принципы управления. Руководитель тушения пожара. Руководство действиями при работе на пожаре одного и нескольких караулов разных подразделений. Общее представление о структуре управления силами и средствами, работе оперативного штаба на пожаре, создании участков и секторов тушения пожаров. Тыл на пожаре, его задачи.</w:t>
      </w:r>
    </w:p>
    <w:p w14:paraId="39FCE336" w14:textId="77777777"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</w:p>
    <w:p w14:paraId="35A57379" w14:textId="77777777"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  <w:r w:rsidRPr="007B1524">
        <w:rPr>
          <w:b/>
          <w:bCs/>
          <w:color w:val="000000"/>
          <w:sz w:val="28"/>
          <w:szCs w:val="28"/>
        </w:rPr>
        <w:t>Тема 5. Ликвидация крупномасштабных наводнений</w:t>
      </w:r>
    </w:p>
    <w:p w14:paraId="274BAF2B" w14:textId="77777777"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 xml:space="preserve">Наводнение как вид чрезвычайной ситуации (ЧС). Особенности ликвидации последствий крупномасштабных наводнений. Главные задачи при организации и проведении разведки во время наводнения. Мероприятия, проводимые при </w:t>
      </w:r>
      <w:r w:rsidRPr="007B1524">
        <w:rPr>
          <w:color w:val="000000"/>
          <w:sz w:val="28"/>
          <w:szCs w:val="28"/>
        </w:rPr>
        <w:lastRenderedPageBreak/>
        <w:t>аварийно-спасательных и других неотложных работах при ликвидации последствий наводнений.</w:t>
      </w:r>
    </w:p>
    <w:p w14:paraId="1D8BBFAB" w14:textId="77777777"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</w:p>
    <w:p w14:paraId="08E15477" w14:textId="1F351EDB" w:rsidR="007B1524" w:rsidRPr="007B1524" w:rsidRDefault="007B1524" w:rsidP="00BF429F">
      <w:pPr>
        <w:ind w:firstLine="720"/>
        <w:jc w:val="both"/>
        <w:rPr>
          <w:b/>
          <w:bCs/>
          <w:color w:val="000000"/>
          <w:sz w:val="28"/>
          <w:szCs w:val="28"/>
        </w:rPr>
      </w:pPr>
      <w:r w:rsidRPr="007B1524">
        <w:rPr>
          <w:b/>
          <w:bCs/>
          <w:color w:val="000000"/>
          <w:sz w:val="28"/>
          <w:szCs w:val="28"/>
        </w:rPr>
        <w:t>Раздел 4.</w:t>
      </w:r>
      <w:r>
        <w:rPr>
          <w:b/>
          <w:bCs/>
          <w:color w:val="000000"/>
          <w:sz w:val="28"/>
          <w:szCs w:val="28"/>
        </w:rPr>
        <w:t xml:space="preserve"> </w:t>
      </w:r>
      <w:r w:rsidRPr="007B1524">
        <w:rPr>
          <w:b/>
          <w:bCs/>
          <w:color w:val="000000"/>
          <w:sz w:val="28"/>
          <w:szCs w:val="28"/>
        </w:rPr>
        <w:t>Правовые аспекты деятельности ГПС МЧС России</w:t>
      </w:r>
    </w:p>
    <w:p w14:paraId="47720091" w14:textId="77777777"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  <w:r w:rsidRPr="007B1524">
        <w:rPr>
          <w:b/>
          <w:bCs/>
          <w:color w:val="000000"/>
          <w:sz w:val="28"/>
          <w:szCs w:val="28"/>
        </w:rPr>
        <w:t>Тема 6. Правовое положение личного состава ГПС МЧС России</w:t>
      </w:r>
    </w:p>
    <w:p w14:paraId="7B8CA260" w14:textId="77777777"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Федеральный закон «Об основах государственной службы РФ» – о правовых основах организации государственной службы РФ и основах правового положения государственных служащих. Роль и место МЧС России в системе государственной службы. Особенности правового положения сотрудников ГПС МЧС России, как государственных служащих, регулирующая его нормативно-правовая база. Актуальные вопросы социально-правовой защиты личного состава ГПС МЧС России. Понятие социально-правовой защиты. Отдельные аспекты правового и социального обеспечения нормальных условий службы и быта сотрудников ГПС МЧС России. Правовые аспекты государственного личного страхования жизни и здоровья сотрудников ГПС МЧС России.</w:t>
      </w:r>
    </w:p>
    <w:p w14:paraId="5D3E25B3" w14:textId="77777777"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Правовые и организационные основы предупреждения коррупции и борьбы с ней в МЧС России. Ответственность сотрудников МЧС России за коррупционные правонарушения.</w:t>
      </w:r>
    </w:p>
    <w:p w14:paraId="3439225D" w14:textId="77777777"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</w:p>
    <w:p w14:paraId="78DCB79D" w14:textId="53ED7440" w:rsidR="007B1524" w:rsidRPr="007B1524" w:rsidRDefault="007B1524" w:rsidP="00BF429F">
      <w:pPr>
        <w:ind w:firstLine="720"/>
        <w:jc w:val="both"/>
        <w:rPr>
          <w:b/>
          <w:bCs/>
          <w:color w:val="000000"/>
          <w:sz w:val="28"/>
          <w:szCs w:val="28"/>
        </w:rPr>
      </w:pPr>
      <w:r w:rsidRPr="007B1524">
        <w:rPr>
          <w:b/>
          <w:bCs/>
          <w:color w:val="000000"/>
          <w:sz w:val="28"/>
          <w:szCs w:val="28"/>
        </w:rPr>
        <w:t>Раздел 5.</w:t>
      </w:r>
      <w:r>
        <w:rPr>
          <w:b/>
          <w:bCs/>
          <w:color w:val="000000"/>
          <w:sz w:val="28"/>
          <w:szCs w:val="28"/>
        </w:rPr>
        <w:t xml:space="preserve"> </w:t>
      </w:r>
      <w:r w:rsidRPr="007B1524">
        <w:rPr>
          <w:b/>
          <w:bCs/>
          <w:color w:val="000000"/>
          <w:sz w:val="28"/>
          <w:szCs w:val="28"/>
        </w:rPr>
        <w:t>Специальная подготовка</w:t>
      </w:r>
    </w:p>
    <w:p w14:paraId="467D0D1A" w14:textId="77777777"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  <w:r w:rsidRPr="007B1524">
        <w:rPr>
          <w:b/>
          <w:bCs/>
          <w:color w:val="000000"/>
          <w:sz w:val="28"/>
          <w:szCs w:val="28"/>
        </w:rPr>
        <w:t>Тема 7. Особенности деятельности гарнизона ГПС МЧС России</w:t>
      </w:r>
    </w:p>
    <w:p w14:paraId="466C7D14" w14:textId="77777777"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Общая характеристика гарнизона: географическое положение, количество подразделений, техника, имеющаяся на вооружении, штатная структура. Материально-техническая база гарнизона (подразделений): автотехника, средства связи, компьютерная техника и т. д. Что есть нового, передового в гарнизоне (подразделении). Проблемные вопросы.</w:t>
      </w:r>
    </w:p>
    <w:p w14:paraId="4B0751EA" w14:textId="77777777"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Практическое занятие: изучение особенностей деятельности подразделений гарнизона.</w:t>
      </w:r>
    </w:p>
    <w:p w14:paraId="72DE5C31" w14:textId="77777777"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</w:p>
    <w:p w14:paraId="711DB8E9" w14:textId="07CF1C7F" w:rsidR="007B1524" w:rsidRPr="007B1524" w:rsidRDefault="007B1524" w:rsidP="00BF429F">
      <w:pPr>
        <w:ind w:firstLine="720"/>
        <w:jc w:val="both"/>
        <w:rPr>
          <w:b/>
          <w:bCs/>
          <w:color w:val="000000"/>
          <w:sz w:val="28"/>
          <w:szCs w:val="28"/>
        </w:rPr>
      </w:pPr>
      <w:r w:rsidRPr="007B1524">
        <w:rPr>
          <w:b/>
          <w:bCs/>
          <w:color w:val="000000"/>
          <w:sz w:val="28"/>
          <w:szCs w:val="28"/>
        </w:rPr>
        <w:t>Тема 8. Организация деятельности единых</w:t>
      </w:r>
      <w:r w:rsidR="00BF429F">
        <w:rPr>
          <w:b/>
          <w:bCs/>
          <w:color w:val="000000"/>
          <w:sz w:val="28"/>
          <w:szCs w:val="28"/>
        </w:rPr>
        <w:t xml:space="preserve"> </w:t>
      </w:r>
      <w:r w:rsidRPr="007B1524">
        <w:rPr>
          <w:b/>
          <w:bCs/>
          <w:color w:val="000000"/>
          <w:sz w:val="28"/>
          <w:szCs w:val="28"/>
        </w:rPr>
        <w:t>дежурно-диспетчерских служб (ЕДДС)</w:t>
      </w:r>
    </w:p>
    <w:p w14:paraId="1C4BA69A" w14:textId="77777777"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Анализ создания ЕДДС в субъектах Российской Федерации. Цели создания и развития ЕДДС. Основные задачи ЕДДС. Состав и функционирование ЕДДС. Система 112.</w:t>
      </w:r>
    </w:p>
    <w:p w14:paraId="1D432169" w14:textId="77777777"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Практическое занятие: изучение особенностей, структуры и функционирования ЕДДС муниципального образования, города их взаимодействие с ЦУКС МЧС России по субъекту РФ.</w:t>
      </w:r>
    </w:p>
    <w:p w14:paraId="33658D37" w14:textId="77777777" w:rsidR="00211BE2" w:rsidRDefault="0082220B" w:rsidP="00211BE2">
      <w:pPr>
        <w:ind w:firstLine="720"/>
        <w:jc w:val="both"/>
        <w:rPr>
          <w:b/>
          <w:color w:val="000000"/>
          <w:sz w:val="28"/>
          <w:szCs w:val="28"/>
        </w:rPr>
      </w:pPr>
      <w:r w:rsidRPr="0082220B">
        <w:rPr>
          <w:b/>
          <w:color w:val="000000"/>
          <w:sz w:val="28"/>
          <w:szCs w:val="28"/>
        </w:rPr>
        <w:t>Промежуточная аттестация (зачет)</w:t>
      </w:r>
      <w:r w:rsidRPr="0082220B">
        <w:rPr>
          <w:b/>
          <w:color w:val="000000"/>
          <w:sz w:val="28"/>
          <w:szCs w:val="28"/>
        </w:rPr>
        <w:tab/>
        <w:t xml:space="preserve"> 2 часа</w:t>
      </w:r>
    </w:p>
    <w:p w14:paraId="59E7492D" w14:textId="77777777" w:rsidR="0082220B" w:rsidRPr="0082220B" w:rsidRDefault="0082220B" w:rsidP="00BF429F">
      <w:pPr>
        <w:ind w:firstLine="720"/>
        <w:jc w:val="both"/>
        <w:rPr>
          <w:b/>
          <w:color w:val="000000"/>
          <w:sz w:val="28"/>
          <w:szCs w:val="28"/>
        </w:rPr>
      </w:pPr>
    </w:p>
    <w:p w14:paraId="29BDDAE9" w14:textId="0A6E1639" w:rsidR="0082220B" w:rsidRPr="00BF429F" w:rsidRDefault="0082220B" w:rsidP="00BF429F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/>
          <w:b/>
          <w:bCs/>
          <w:snapToGrid w:val="0"/>
          <w:sz w:val="28"/>
          <w:szCs w:val="28"/>
        </w:rPr>
      </w:pPr>
      <w:bookmarkStart w:id="0" w:name="bookmark116"/>
      <w:r w:rsidRPr="0082220B">
        <w:rPr>
          <w:rFonts w:ascii="Times New Roman" w:hAnsi="Times New Roman"/>
          <w:b/>
          <w:bCs/>
          <w:snapToGrid w:val="0"/>
          <w:sz w:val="28"/>
          <w:szCs w:val="28"/>
        </w:rPr>
        <w:t>Пожарная техника</w:t>
      </w:r>
      <w:r w:rsidRPr="00BF429F">
        <w:rPr>
          <w:b/>
          <w:bCs/>
          <w:snapToGrid w:val="0"/>
          <w:sz w:val="28"/>
          <w:szCs w:val="28"/>
        </w:rPr>
        <w:t xml:space="preserve"> </w:t>
      </w:r>
    </w:p>
    <w:p w14:paraId="7383EB04" w14:textId="77777777" w:rsidR="0082220B" w:rsidRPr="0082220B" w:rsidRDefault="0082220B" w:rsidP="00BF429F">
      <w:pPr>
        <w:ind w:firstLine="720"/>
        <w:jc w:val="both"/>
        <w:rPr>
          <w:sz w:val="28"/>
          <w:szCs w:val="28"/>
        </w:rPr>
      </w:pPr>
      <w:r w:rsidRPr="0082220B">
        <w:rPr>
          <w:sz w:val="28"/>
          <w:szCs w:val="28"/>
        </w:rPr>
        <w:t>Основным назначением дисциплины является формирование у обучаемых знаний, умений и навыков, позволяющих эффективно использовать пожарную технику, оборудование, инструмент и технику связи при тушении пожаров, а также накопление базовых знаний для правильного понимания физических законов при использовании пожарной техники.</w:t>
      </w:r>
    </w:p>
    <w:p w14:paraId="26DBF882" w14:textId="77777777" w:rsidR="0082220B" w:rsidRPr="0082220B" w:rsidRDefault="0082220B" w:rsidP="0082220B">
      <w:pPr>
        <w:shd w:val="clear" w:color="auto" w:fill="FFFFFF"/>
        <w:ind w:firstLine="720"/>
        <w:jc w:val="both"/>
        <w:rPr>
          <w:sz w:val="28"/>
          <w:szCs w:val="28"/>
        </w:rPr>
      </w:pPr>
      <w:r w:rsidRPr="0082220B">
        <w:rPr>
          <w:sz w:val="28"/>
          <w:szCs w:val="28"/>
        </w:rPr>
        <w:lastRenderedPageBreak/>
        <w:t xml:space="preserve">В результате изучения дисциплины слушатели должны: </w:t>
      </w:r>
    </w:p>
    <w:p w14:paraId="5FD95709" w14:textId="77777777" w:rsidR="0082220B" w:rsidRPr="0082220B" w:rsidRDefault="0082220B" w:rsidP="0082220B">
      <w:pPr>
        <w:shd w:val="clear" w:color="auto" w:fill="FFFFFF"/>
        <w:ind w:firstLine="720"/>
        <w:jc w:val="both"/>
        <w:rPr>
          <w:b/>
          <w:bCs/>
          <w:i/>
          <w:iCs/>
          <w:sz w:val="28"/>
          <w:szCs w:val="28"/>
        </w:rPr>
      </w:pPr>
      <w:r w:rsidRPr="0082220B">
        <w:rPr>
          <w:b/>
          <w:bCs/>
          <w:i/>
          <w:iCs/>
          <w:sz w:val="28"/>
          <w:szCs w:val="28"/>
        </w:rPr>
        <w:t>знать:</w:t>
      </w:r>
    </w:p>
    <w:p w14:paraId="2FECDCDF" w14:textId="77777777" w:rsidR="0082220B" w:rsidRPr="0082220B" w:rsidRDefault="0082220B" w:rsidP="0082220B">
      <w:pPr>
        <w:tabs>
          <w:tab w:val="num" w:pos="1080"/>
        </w:tabs>
        <w:ind w:firstLine="720"/>
        <w:jc w:val="both"/>
        <w:rPr>
          <w:sz w:val="28"/>
          <w:szCs w:val="28"/>
        </w:rPr>
      </w:pPr>
      <w:r w:rsidRPr="0082220B">
        <w:rPr>
          <w:sz w:val="28"/>
          <w:szCs w:val="28"/>
        </w:rPr>
        <w:t>тактико-технические характеристики состоящих на вооружении подразделения пожарной техники, пожарно-технического вооружения, оборудования, инструмента, средств связи;</w:t>
      </w:r>
    </w:p>
    <w:p w14:paraId="2CE2205E" w14:textId="77777777" w:rsidR="0082220B" w:rsidRPr="0082220B" w:rsidRDefault="0082220B" w:rsidP="0082220B">
      <w:pPr>
        <w:tabs>
          <w:tab w:val="num" w:pos="1080"/>
        </w:tabs>
        <w:ind w:firstLine="720"/>
        <w:jc w:val="both"/>
        <w:rPr>
          <w:sz w:val="28"/>
          <w:szCs w:val="28"/>
        </w:rPr>
      </w:pPr>
      <w:r w:rsidRPr="0082220B">
        <w:rPr>
          <w:sz w:val="28"/>
          <w:szCs w:val="28"/>
        </w:rPr>
        <w:t>правила их эксплуатации, характерные неисправности, возникающие при работе средств связи и способы их устранения;</w:t>
      </w:r>
    </w:p>
    <w:p w14:paraId="7A008951" w14:textId="77777777" w:rsidR="0082220B" w:rsidRPr="0082220B" w:rsidRDefault="0082220B" w:rsidP="0082220B">
      <w:pPr>
        <w:tabs>
          <w:tab w:val="num" w:pos="1080"/>
        </w:tabs>
        <w:ind w:firstLine="720"/>
        <w:jc w:val="both"/>
        <w:rPr>
          <w:sz w:val="28"/>
          <w:szCs w:val="28"/>
        </w:rPr>
      </w:pPr>
      <w:r w:rsidRPr="0082220B">
        <w:rPr>
          <w:sz w:val="28"/>
          <w:szCs w:val="28"/>
        </w:rPr>
        <w:t>порядок организации радиообмена и правил работы со средствами связи;</w:t>
      </w:r>
    </w:p>
    <w:p w14:paraId="01A0DA19" w14:textId="77777777" w:rsidR="0082220B" w:rsidRPr="0082220B" w:rsidRDefault="0082220B" w:rsidP="0082220B">
      <w:pPr>
        <w:tabs>
          <w:tab w:val="num" w:pos="1080"/>
        </w:tabs>
        <w:ind w:firstLine="720"/>
        <w:jc w:val="both"/>
        <w:rPr>
          <w:sz w:val="28"/>
          <w:szCs w:val="28"/>
        </w:rPr>
      </w:pPr>
      <w:r w:rsidRPr="0082220B">
        <w:rPr>
          <w:sz w:val="28"/>
          <w:szCs w:val="28"/>
        </w:rPr>
        <w:t>правила техники безопасности при работе и обслуживании средств связи;</w:t>
      </w:r>
    </w:p>
    <w:p w14:paraId="12DB9354" w14:textId="77777777" w:rsidR="0082220B" w:rsidRPr="0082220B" w:rsidRDefault="0082220B" w:rsidP="0082220B">
      <w:pPr>
        <w:ind w:firstLine="720"/>
        <w:jc w:val="both"/>
        <w:rPr>
          <w:b/>
          <w:bCs/>
          <w:i/>
          <w:iCs/>
          <w:sz w:val="28"/>
          <w:szCs w:val="28"/>
        </w:rPr>
      </w:pPr>
      <w:r w:rsidRPr="0082220B">
        <w:rPr>
          <w:b/>
          <w:bCs/>
          <w:i/>
          <w:iCs/>
          <w:sz w:val="28"/>
          <w:szCs w:val="28"/>
        </w:rPr>
        <w:t>уметь:</w:t>
      </w:r>
    </w:p>
    <w:p w14:paraId="0CAFB15F" w14:textId="77777777" w:rsidR="0082220B" w:rsidRPr="0082220B" w:rsidRDefault="0082220B" w:rsidP="0082220B">
      <w:pPr>
        <w:tabs>
          <w:tab w:val="num" w:pos="1080"/>
        </w:tabs>
        <w:ind w:firstLine="720"/>
        <w:jc w:val="both"/>
        <w:rPr>
          <w:sz w:val="28"/>
          <w:szCs w:val="28"/>
        </w:rPr>
      </w:pPr>
      <w:r w:rsidRPr="0082220B">
        <w:rPr>
          <w:sz w:val="28"/>
          <w:szCs w:val="28"/>
        </w:rPr>
        <w:t>готовить к работе и применять средства связи, имеющиеся на вооружении подразделения;</w:t>
      </w:r>
    </w:p>
    <w:p w14:paraId="4B343CCD" w14:textId="77777777" w:rsidR="0082220B" w:rsidRPr="0082220B" w:rsidRDefault="0082220B" w:rsidP="0082220B">
      <w:pPr>
        <w:tabs>
          <w:tab w:val="num" w:pos="1080"/>
        </w:tabs>
        <w:ind w:firstLine="720"/>
        <w:jc w:val="both"/>
        <w:rPr>
          <w:sz w:val="28"/>
          <w:szCs w:val="28"/>
        </w:rPr>
      </w:pPr>
      <w:r w:rsidRPr="0082220B">
        <w:rPr>
          <w:sz w:val="28"/>
          <w:szCs w:val="28"/>
        </w:rPr>
        <w:t>проводить обслуживание и проверку средств связи, имеющихся на вооружении подразделения;</w:t>
      </w:r>
    </w:p>
    <w:p w14:paraId="2E0D57E8" w14:textId="77777777" w:rsidR="0082220B" w:rsidRPr="0082220B" w:rsidRDefault="0082220B" w:rsidP="0082220B">
      <w:pPr>
        <w:shd w:val="clear" w:color="auto" w:fill="FFFFFF"/>
        <w:tabs>
          <w:tab w:val="left" w:pos="374"/>
          <w:tab w:val="left" w:pos="720"/>
        </w:tabs>
        <w:ind w:firstLine="720"/>
        <w:jc w:val="both"/>
        <w:rPr>
          <w:i/>
          <w:iCs/>
          <w:sz w:val="28"/>
          <w:szCs w:val="28"/>
        </w:rPr>
      </w:pPr>
      <w:r w:rsidRPr="0082220B">
        <w:rPr>
          <w:b/>
          <w:bCs/>
          <w:i/>
          <w:iCs/>
          <w:sz w:val="28"/>
          <w:szCs w:val="28"/>
        </w:rPr>
        <w:t>иметь навыки:</w:t>
      </w:r>
    </w:p>
    <w:p w14:paraId="50F22FC1" w14:textId="77777777" w:rsidR="0082220B" w:rsidRPr="0082220B" w:rsidRDefault="0082220B" w:rsidP="0082220B">
      <w:pPr>
        <w:tabs>
          <w:tab w:val="num" w:pos="1080"/>
        </w:tabs>
        <w:ind w:firstLine="720"/>
        <w:jc w:val="both"/>
        <w:rPr>
          <w:sz w:val="28"/>
          <w:szCs w:val="28"/>
        </w:rPr>
      </w:pPr>
      <w:r w:rsidRPr="0082220B">
        <w:rPr>
          <w:sz w:val="28"/>
          <w:szCs w:val="28"/>
        </w:rPr>
        <w:t>в обнаружении и устранении неисправностей при обслуживании и эксплуатации средств связи.</w:t>
      </w:r>
    </w:p>
    <w:p w14:paraId="761EDC19" w14:textId="77777777" w:rsidR="0082220B" w:rsidRPr="0082220B" w:rsidRDefault="0082220B" w:rsidP="0082220B">
      <w:pPr>
        <w:shd w:val="clear" w:color="auto" w:fill="FFFFFF"/>
        <w:tabs>
          <w:tab w:val="left" w:pos="-3420"/>
        </w:tabs>
        <w:ind w:firstLine="720"/>
        <w:jc w:val="both"/>
        <w:rPr>
          <w:sz w:val="28"/>
          <w:szCs w:val="28"/>
        </w:rPr>
      </w:pPr>
      <w:r w:rsidRPr="0082220B">
        <w:rPr>
          <w:sz w:val="28"/>
          <w:szCs w:val="28"/>
        </w:rPr>
        <w:t>По окончании изучения дисциплины слушатели проходят промежуточную аттестацию (зачет).</w:t>
      </w:r>
    </w:p>
    <w:p w14:paraId="18EE94E2" w14:textId="77777777" w:rsidR="0082220B" w:rsidRPr="0082220B" w:rsidRDefault="0082220B" w:rsidP="0082220B">
      <w:pPr>
        <w:jc w:val="center"/>
        <w:rPr>
          <w:b/>
          <w:bCs/>
          <w:sz w:val="28"/>
          <w:szCs w:val="28"/>
        </w:rPr>
      </w:pPr>
    </w:p>
    <w:p w14:paraId="13D267DD" w14:textId="77777777" w:rsidR="0082220B" w:rsidRPr="0082220B" w:rsidRDefault="0082220B" w:rsidP="0082220B">
      <w:pPr>
        <w:jc w:val="center"/>
        <w:rPr>
          <w:b/>
          <w:bCs/>
          <w:sz w:val="28"/>
          <w:szCs w:val="28"/>
        </w:rPr>
      </w:pPr>
      <w:r w:rsidRPr="0082220B">
        <w:rPr>
          <w:b/>
          <w:bCs/>
          <w:sz w:val="28"/>
          <w:szCs w:val="28"/>
        </w:rPr>
        <w:t>Тематический план</w:t>
      </w:r>
    </w:p>
    <w:tbl>
      <w:tblPr>
        <w:tblpPr w:leftFromText="180" w:rightFromText="180" w:vertAnchor="text" w:horzAnchor="margin" w:tblpXSpec="center" w:tblpY="200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4384"/>
        <w:gridCol w:w="9"/>
        <w:gridCol w:w="904"/>
        <w:gridCol w:w="1599"/>
        <w:gridCol w:w="1599"/>
      </w:tblGrid>
      <w:tr w:rsidR="0082220B" w:rsidRPr="0082220B" w14:paraId="6B8AAFDB" w14:textId="77777777" w:rsidTr="0082220B">
        <w:trPr>
          <w:cantSplit/>
          <w:trHeight w:val="420"/>
          <w:tblHeader/>
        </w:trPr>
        <w:tc>
          <w:tcPr>
            <w:tcW w:w="827" w:type="dxa"/>
            <w:vMerge w:val="restart"/>
            <w:vAlign w:val="center"/>
          </w:tcPr>
          <w:p w14:paraId="09E740E3" w14:textId="77777777"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№</w:t>
            </w:r>
          </w:p>
          <w:p w14:paraId="07B0EF67" w14:textId="77777777"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п/п</w:t>
            </w:r>
          </w:p>
        </w:tc>
        <w:tc>
          <w:tcPr>
            <w:tcW w:w="4393" w:type="dxa"/>
            <w:gridSpan w:val="2"/>
            <w:vMerge w:val="restart"/>
            <w:vAlign w:val="center"/>
          </w:tcPr>
          <w:p w14:paraId="29DCF8F8" w14:textId="77777777"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 xml:space="preserve">Наименование разделов и тем </w:t>
            </w:r>
          </w:p>
          <w:p w14:paraId="1D47FE90" w14:textId="77777777"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4" w:type="dxa"/>
            <w:vMerge w:val="restart"/>
            <w:vAlign w:val="center"/>
          </w:tcPr>
          <w:p w14:paraId="6DFDA430" w14:textId="77777777"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Всего часов</w:t>
            </w:r>
          </w:p>
        </w:tc>
        <w:tc>
          <w:tcPr>
            <w:tcW w:w="3198" w:type="dxa"/>
            <w:gridSpan w:val="2"/>
            <w:tcBorders>
              <w:bottom w:val="single" w:sz="4" w:space="0" w:color="auto"/>
            </w:tcBorders>
            <w:vAlign w:val="center"/>
          </w:tcPr>
          <w:p w14:paraId="3690C963" w14:textId="77777777"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В том числе</w:t>
            </w:r>
          </w:p>
        </w:tc>
      </w:tr>
      <w:tr w:rsidR="0082220B" w:rsidRPr="0082220B" w14:paraId="0511FF62" w14:textId="77777777" w:rsidTr="0082220B">
        <w:trPr>
          <w:cantSplit/>
          <w:trHeight w:val="542"/>
          <w:tblHeader/>
        </w:trPr>
        <w:tc>
          <w:tcPr>
            <w:tcW w:w="827" w:type="dxa"/>
            <w:vMerge/>
            <w:vAlign w:val="center"/>
          </w:tcPr>
          <w:p w14:paraId="42895D0B" w14:textId="77777777"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93" w:type="dxa"/>
            <w:gridSpan w:val="2"/>
            <w:vMerge/>
            <w:vAlign w:val="center"/>
          </w:tcPr>
          <w:p w14:paraId="2AC34BD5" w14:textId="77777777"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4" w:type="dxa"/>
            <w:vMerge/>
            <w:vAlign w:val="center"/>
          </w:tcPr>
          <w:p w14:paraId="2141063E" w14:textId="77777777" w:rsidR="0082220B" w:rsidRPr="0082220B" w:rsidRDefault="0082220B" w:rsidP="0082220B">
            <w:pPr>
              <w:ind w:firstLine="61"/>
              <w:jc w:val="right"/>
              <w:rPr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6994686" w14:textId="77777777"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теоретические</w:t>
            </w:r>
          </w:p>
          <w:p w14:paraId="51335FE4" w14:textId="77777777"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занятия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AF2862B" w14:textId="77777777"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практические занятия</w:t>
            </w:r>
          </w:p>
        </w:tc>
      </w:tr>
      <w:tr w:rsidR="0082220B" w:rsidRPr="0082220B" w14:paraId="0AE235E3" w14:textId="77777777" w:rsidTr="0082220B">
        <w:trPr>
          <w:cantSplit/>
          <w:trHeight w:val="306"/>
        </w:trPr>
        <w:tc>
          <w:tcPr>
            <w:tcW w:w="9322" w:type="dxa"/>
            <w:gridSpan w:val="6"/>
          </w:tcPr>
          <w:p w14:paraId="1E7F0B53" w14:textId="77777777" w:rsidR="0082220B" w:rsidRPr="0082220B" w:rsidRDefault="0082220B" w:rsidP="0082220B">
            <w:pPr>
              <w:jc w:val="center"/>
              <w:rPr>
                <w:b/>
                <w:bCs/>
                <w:sz w:val="24"/>
                <w:szCs w:val="24"/>
              </w:rPr>
            </w:pPr>
            <w:r w:rsidRPr="0082220B">
              <w:rPr>
                <w:b/>
                <w:bCs/>
                <w:sz w:val="22"/>
                <w:szCs w:val="22"/>
              </w:rPr>
              <w:t>Пожарная техника</w:t>
            </w:r>
          </w:p>
        </w:tc>
      </w:tr>
      <w:tr w:rsidR="0082220B" w:rsidRPr="0082220B" w14:paraId="518521AA" w14:textId="77777777" w:rsidTr="0082220B">
        <w:trPr>
          <w:cantSplit/>
          <w:trHeight w:val="306"/>
        </w:trPr>
        <w:tc>
          <w:tcPr>
            <w:tcW w:w="827" w:type="dxa"/>
            <w:vAlign w:val="center"/>
          </w:tcPr>
          <w:p w14:paraId="233A0AED" w14:textId="77777777" w:rsidR="0082220B" w:rsidRPr="0082220B" w:rsidRDefault="0082220B" w:rsidP="0082220B">
            <w:pPr>
              <w:numPr>
                <w:ilvl w:val="0"/>
                <w:numId w:val="12"/>
              </w:numPr>
              <w:tabs>
                <w:tab w:val="left" w:pos="284"/>
              </w:tabs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3" w:type="dxa"/>
            <w:gridSpan w:val="2"/>
            <w:vAlign w:val="center"/>
          </w:tcPr>
          <w:p w14:paraId="04C1E830" w14:textId="77777777" w:rsidR="0082220B" w:rsidRPr="0082220B" w:rsidRDefault="0082220B" w:rsidP="0082220B">
            <w:pPr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Противопожарное водоснабжение.</w:t>
            </w:r>
          </w:p>
        </w:tc>
        <w:tc>
          <w:tcPr>
            <w:tcW w:w="904" w:type="dxa"/>
            <w:vAlign w:val="center"/>
          </w:tcPr>
          <w:p w14:paraId="1DF534DC" w14:textId="77777777"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2F990F8" w14:textId="77777777" w:rsidR="0082220B" w:rsidRPr="0082220B" w:rsidRDefault="0082220B" w:rsidP="0082220B">
            <w:pPr>
              <w:tabs>
                <w:tab w:val="left" w:pos="6540"/>
              </w:tabs>
              <w:jc w:val="center"/>
              <w:outlineLvl w:val="0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B3B6B03" w14:textId="77777777"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-</w:t>
            </w:r>
          </w:p>
        </w:tc>
      </w:tr>
      <w:tr w:rsidR="0082220B" w:rsidRPr="0082220B" w14:paraId="7210DD66" w14:textId="77777777" w:rsidTr="0082220B">
        <w:trPr>
          <w:cantSplit/>
          <w:trHeight w:val="306"/>
        </w:trPr>
        <w:tc>
          <w:tcPr>
            <w:tcW w:w="827" w:type="dxa"/>
            <w:vAlign w:val="center"/>
          </w:tcPr>
          <w:p w14:paraId="7B694CD9" w14:textId="77777777" w:rsidR="0082220B" w:rsidRPr="0082220B" w:rsidRDefault="0082220B" w:rsidP="0082220B">
            <w:pPr>
              <w:numPr>
                <w:ilvl w:val="0"/>
                <w:numId w:val="12"/>
              </w:numPr>
              <w:tabs>
                <w:tab w:val="left" w:pos="284"/>
              </w:tabs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3" w:type="dxa"/>
            <w:gridSpan w:val="2"/>
            <w:vAlign w:val="center"/>
          </w:tcPr>
          <w:p w14:paraId="11B615B9" w14:textId="77777777" w:rsidR="0082220B" w:rsidRPr="0082220B" w:rsidRDefault="0082220B" w:rsidP="0082220B">
            <w:pPr>
              <w:rPr>
                <w:i/>
                <w:iCs/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Первичные и современные средства тушения пожара.</w:t>
            </w:r>
          </w:p>
        </w:tc>
        <w:tc>
          <w:tcPr>
            <w:tcW w:w="904" w:type="dxa"/>
            <w:vAlign w:val="center"/>
          </w:tcPr>
          <w:p w14:paraId="116C1B79" w14:textId="77777777"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B66AC72" w14:textId="77777777" w:rsidR="0082220B" w:rsidRPr="0082220B" w:rsidRDefault="0082220B" w:rsidP="0082220B">
            <w:pPr>
              <w:tabs>
                <w:tab w:val="left" w:pos="6540"/>
              </w:tabs>
              <w:jc w:val="center"/>
              <w:outlineLvl w:val="0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CF29A29" w14:textId="77777777"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-</w:t>
            </w:r>
          </w:p>
        </w:tc>
      </w:tr>
      <w:tr w:rsidR="0082220B" w:rsidRPr="0082220B" w14:paraId="69D5A2C1" w14:textId="77777777" w:rsidTr="0082220B">
        <w:trPr>
          <w:cantSplit/>
          <w:trHeight w:val="306"/>
        </w:trPr>
        <w:tc>
          <w:tcPr>
            <w:tcW w:w="827" w:type="dxa"/>
            <w:vAlign w:val="center"/>
          </w:tcPr>
          <w:p w14:paraId="0C0A8F57" w14:textId="77777777" w:rsidR="0082220B" w:rsidRPr="0082220B" w:rsidRDefault="0082220B" w:rsidP="0082220B">
            <w:pPr>
              <w:numPr>
                <w:ilvl w:val="0"/>
                <w:numId w:val="12"/>
              </w:numPr>
              <w:tabs>
                <w:tab w:val="left" w:pos="284"/>
              </w:tabs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3" w:type="dxa"/>
            <w:gridSpan w:val="2"/>
            <w:vAlign w:val="center"/>
          </w:tcPr>
          <w:p w14:paraId="0C29A4B2" w14:textId="77777777" w:rsidR="0082220B" w:rsidRPr="0082220B" w:rsidRDefault="0082220B" w:rsidP="0082220B">
            <w:pPr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Организация связи в подразделениях ГПС МЧС России.</w:t>
            </w:r>
          </w:p>
        </w:tc>
        <w:tc>
          <w:tcPr>
            <w:tcW w:w="904" w:type="dxa"/>
            <w:vAlign w:val="center"/>
          </w:tcPr>
          <w:p w14:paraId="349FFAF6" w14:textId="77777777"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8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86B6EFA" w14:textId="77777777" w:rsidR="0082220B" w:rsidRPr="0082220B" w:rsidRDefault="0082220B" w:rsidP="0082220B">
            <w:pPr>
              <w:tabs>
                <w:tab w:val="left" w:pos="6540"/>
              </w:tabs>
              <w:jc w:val="center"/>
              <w:outlineLvl w:val="0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4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C8D7530" w14:textId="77777777"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4</w:t>
            </w:r>
          </w:p>
        </w:tc>
      </w:tr>
      <w:tr w:rsidR="0082220B" w:rsidRPr="0082220B" w14:paraId="34DB9984" w14:textId="77777777" w:rsidTr="0082220B">
        <w:trPr>
          <w:cantSplit/>
          <w:trHeight w:val="306"/>
        </w:trPr>
        <w:tc>
          <w:tcPr>
            <w:tcW w:w="827" w:type="dxa"/>
            <w:vAlign w:val="center"/>
          </w:tcPr>
          <w:p w14:paraId="43D1AAAB" w14:textId="77777777" w:rsidR="0082220B" w:rsidRPr="0082220B" w:rsidRDefault="0082220B" w:rsidP="0082220B">
            <w:pPr>
              <w:numPr>
                <w:ilvl w:val="0"/>
                <w:numId w:val="12"/>
              </w:numPr>
              <w:tabs>
                <w:tab w:val="left" w:pos="284"/>
              </w:tabs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3" w:type="dxa"/>
            <w:gridSpan w:val="2"/>
            <w:vAlign w:val="center"/>
          </w:tcPr>
          <w:p w14:paraId="5D8D32D1" w14:textId="77777777" w:rsidR="0082220B" w:rsidRPr="0082220B" w:rsidRDefault="0082220B" w:rsidP="0082220B">
            <w:pPr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Содержание работы диспетчера на пункте связи части.</w:t>
            </w:r>
          </w:p>
        </w:tc>
        <w:tc>
          <w:tcPr>
            <w:tcW w:w="904" w:type="dxa"/>
            <w:vAlign w:val="center"/>
          </w:tcPr>
          <w:p w14:paraId="0CE36DD2" w14:textId="77777777"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6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BF8C85D" w14:textId="77777777" w:rsidR="0082220B" w:rsidRPr="0082220B" w:rsidRDefault="0082220B" w:rsidP="0082220B">
            <w:pPr>
              <w:tabs>
                <w:tab w:val="left" w:pos="6540"/>
              </w:tabs>
              <w:jc w:val="center"/>
              <w:outlineLvl w:val="0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22B5EAA" w14:textId="77777777"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4</w:t>
            </w:r>
          </w:p>
        </w:tc>
      </w:tr>
      <w:tr w:rsidR="0082220B" w:rsidRPr="0082220B" w14:paraId="1112F9FD" w14:textId="77777777" w:rsidTr="0082220B">
        <w:trPr>
          <w:cantSplit/>
          <w:trHeight w:val="306"/>
        </w:trPr>
        <w:tc>
          <w:tcPr>
            <w:tcW w:w="827" w:type="dxa"/>
            <w:vAlign w:val="center"/>
          </w:tcPr>
          <w:p w14:paraId="679D3D29" w14:textId="77777777" w:rsidR="0082220B" w:rsidRPr="0082220B" w:rsidRDefault="0082220B" w:rsidP="0082220B">
            <w:pPr>
              <w:numPr>
                <w:ilvl w:val="0"/>
                <w:numId w:val="12"/>
              </w:numPr>
              <w:tabs>
                <w:tab w:val="left" w:pos="284"/>
              </w:tabs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3" w:type="dxa"/>
            <w:gridSpan w:val="2"/>
            <w:vAlign w:val="center"/>
          </w:tcPr>
          <w:p w14:paraId="1640306E" w14:textId="77777777" w:rsidR="0082220B" w:rsidRPr="0082220B" w:rsidRDefault="0082220B" w:rsidP="0082220B">
            <w:pPr>
              <w:jc w:val="both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Современные информационные технологии, применяемые в территориальных подсистемах РСЧС.</w:t>
            </w:r>
          </w:p>
        </w:tc>
        <w:tc>
          <w:tcPr>
            <w:tcW w:w="904" w:type="dxa"/>
            <w:vAlign w:val="center"/>
          </w:tcPr>
          <w:p w14:paraId="378E99F8" w14:textId="77777777"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4B586CC" w14:textId="77777777" w:rsidR="0082220B" w:rsidRPr="0082220B" w:rsidRDefault="0082220B" w:rsidP="0082220B">
            <w:pPr>
              <w:tabs>
                <w:tab w:val="left" w:pos="6540"/>
              </w:tabs>
              <w:jc w:val="center"/>
              <w:outlineLvl w:val="0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30139CA" w14:textId="77777777"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-</w:t>
            </w:r>
          </w:p>
        </w:tc>
      </w:tr>
      <w:tr w:rsidR="0082220B" w:rsidRPr="0082220B" w14:paraId="69F5A290" w14:textId="77777777" w:rsidTr="0082220B">
        <w:trPr>
          <w:cantSplit/>
          <w:trHeight w:val="306"/>
        </w:trPr>
        <w:tc>
          <w:tcPr>
            <w:tcW w:w="827" w:type="dxa"/>
            <w:vAlign w:val="center"/>
          </w:tcPr>
          <w:p w14:paraId="200D1F47" w14:textId="77777777" w:rsidR="0082220B" w:rsidRPr="0082220B" w:rsidRDefault="0082220B" w:rsidP="0082220B">
            <w:pPr>
              <w:numPr>
                <w:ilvl w:val="0"/>
                <w:numId w:val="12"/>
              </w:numPr>
              <w:tabs>
                <w:tab w:val="left" w:pos="284"/>
              </w:tabs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3" w:type="dxa"/>
            <w:gridSpan w:val="2"/>
            <w:vAlign w:val="center"/>
          </w:tcPr>
          <w:p w14:paraId="32759B65" w14:textId="77777777" w:rsidR="0082220B" w:rsidRPr="0082220B" w:rsidRDefault="0082220B" w:rsidP="0082220B">
            <w:pPr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Система обеспечения вызова экстренных оперативных служб по единому номеру «112» (система-112)</w:t>
            </w:r>
          </w:p>
        </w:tc>
        <w:tc>
          <w:tcPr>
            <w:tcW w:w="904" w:type="dxa"/>
            <w:vAlign w:val="center"/>
          </w:tcPr>
          <w:p w14:paraId="64D738CC" w14:textId="77777777"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FAAD269" w14:textId="77777777" w:rsidR="0082220B" w:rsidRPr="0082220B" w:rsidRDefault="0082220B" w:rsidP="0082220B">
            <w:pPr>
              <w:tabs>
                <w:tab w:val="left" w:pos="6540"/>
              </w:tabs>
              <w:jc w:val="center"/>
              <w:outlineLvl w:val="0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756D9FD" w14:textId="77777777"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-</w:t>
            </w:r>
          </w:p>
        </w:tc>
      </w:tr>
      <w:tr w:rsidR="0082220B" w:rsidRPr="0082220B" w14:paraId="568FB11E" w14:textId="77777777" w:rsidTr="0082220B">
        <w:trPr>
          <w:cantSplit/>
          <w:trHeight w:val="306"/>
        </w:trPr>
        <w:tc>
          <w:tcPr>
            <w:tcW w:w="827" w:type="dxa"/>
            <w:vAlign w:val="center"/>
          </w:tcPr>
          <w:p w14:paraId="0F6A5E7C" w14:textId="77777777" w:rsidR="0082220B" w:rsidRPr="0082220B" w:rsidRDefault="0082220B" w:rsidP="0082220B">
            <w:pPr>
              <w:numPr>
                <w:ilvl w:val="0"/>
                <w:numId w:val="12"/>
              </w:numPr>
              <w:tabs>
                <w:tab w:val="left" w:pos="284"/>
              </w:tabs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3" w:type="dxa"/>
            <w:gridSpan w:val="2"/>
            <w:vAlign w:val="center"/>
          </w:tcPr>
          <w:p w14:paraId="7EB76B4C" w14:textId="77777777" w:rsidR="0082220B" w:rsidRPr="0082220B" w:rsidRDefault="0082220B" w:rsidP="0082220B">
            <w:pPr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Современные и перспективные системы автоматической охранной и пожарной сигнализации.</w:t>
            </w:r>
          </w:p>
        </w:tc>
        <w:tc>
          <w:tcPr>
            <w:tcW w:w="904" w:type="dxa"/>
            <w:vAlign w:val="center"/>
          </w:tcPr>
          <w:p w14:paraId="5D9C41E9" w14:textId="77777777"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4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E9978DC" w14:textId="77777777" w:rsidR="0082220B" w:rsidRPr="0082220B" w:rsidRDefault="0082220B" w:rsidP="0082220B">
            <w:pPr>
              <w:tabs>
                <w:tab w:val="left" w:pos="6540"/>
              </w:tabs>
              <w:jc w:val="center"/>
              <w:outlineLvl w:val="0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4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0BE7B5E" w14:textId="77777777"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-</w:t>
            </w:r>
          </w:p>
        </w:tc>
      </w:tr>
      <w:tr w:rsidR="0082220B" w:rsidRPr="0082220B" w14:paraId="287C0750" w14:textId="77777777" w:rsidTr="0082220B">
        <w:trPr>
          <w:cantSplit/>
          <w:trHeight w:val="306"/>
        </w:trPr>
        <w:tc>
          <w:tcPr>
            <w:tcW w:w="827" w:type="dxa"/>
            <w:vAlign w:val="center"/>
          </w:tcPr>
          <w:p w14:paraId="618AC25C" w14:textId="77777777" w:rsidR="0082220B" w:rsidRPr="0082220B" w:rsidRDefault="0082220B" w:rsidP="0082220B">
            <w:pPr>
              <w:numPr>
                <w:ilvl w:val="0"/>
                <w:numId w:val="12"/>
              </w:numPr>
              <w:tabs>
                <w:tab w:val="left" w:pos="284"/>
              </w:tabs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3" w:type="dxa"/>
            <w:gridSpan w:val="2"/>
            <w:vAlign w:val="center"/>
          </w:tcPr>
          <w:p w14:paraId="234F23EE" w14:textId="77777777" w:rsidR="0082220B" w:rsidRPr="0082220B" w:rsidRDefault="0082220B" w:rsidP="0082220B">
            <w:pPr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Основные направления и перспективы развития пожарных автомобилей. Современные пожарные автомобили.</w:t>
            </w:r>
          </w:p>
        </w:tc>
        <w:tc>
          <w:tcPr>
            <w:tcW w:w="904" w:type="dxa"/>
            <w:vAlign w:val="center"/>
          </w:tcPr>
          <w:p w14:paraId="2E223981" w14:textId="77777777"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204CDBF" w14:textId="77777777" w:rsidR="0082220B" w:rsidRPr="0082220B" w:rsidRDefault="0082220B" w:rsidP="0082220B">
            <w:pPr>
              <w:tabs>
                <w:tab w:val="left" w:pos="6540"/>
              </w:tabs>
              <w:jc w:val="center"/>
              <w:outlineLvl w:val="0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D5607F5" w14:textId="77777777"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-</w:t>
            </w:r>
          </w:p>
        </w:tc>
      </w:tr>
      <w:tr w:rsidR="0082220B" w:rsidRPr="0082220B" w14:paraId="51939604" w14:textId="77777777" w:rsidTr="0082220B">
        <w:trPr>
          <w:cantSplit/>
          <w:trHeight w:val="306"/>
        </w:trPr>
        <w:tc>
          <w:tcPr>
            <w:tcW w:w="827" w:type="dxa"/>
            <w:vAlign w:val="center"/>
          </w:tcPr>
          <w:p w14:paraId="39316294" w14:textId="77777777" w:rsidR="0082220B" w:rsidRPr="0082220B" w:rsidRDefault="0082220B" w:rsidP="0082220B">
            <w:pPr>
              <w:numPr>
                <w:ilvl w:val="0"/>
                <w:numId w:val="12"/>
              </w:numPr>
              <w:tabs>
                <w:tab w:val="left" w:pos="284"/>
              </w:tabs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3" w:type="dxa"/>
            <w:gridSpan w:val="2"/>
            <w:vAlign w:val="center"/>
          </w:tcPr>
          <w:p w14:paraId="369F8B6D" w14:textId="77777777" w:rsidR="0082220B" w:rsidRPr="0082220B" w:rsidRDefault="0082220B" w:rsidP="0082220B">
            <w:pPr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Повышение навыков работы с офисными программами персонального компьютера.</w:t>
            </w:r>
          </w:p>
        </w:tc>
        <w:tc>
          <w:tcPr>
            <w:tcW w:w="904" w:type="dxa"/>
            <w:vAlign w:val="center"/>
          </w:tcPr>
          <w:p w14:paraId="21B4AF43" w14:textId="77777777"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 xml:space="preserve">4 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BB46EF0" w14:textId="77777777" w:rsidR="0082220B" w:rsidRPr="0082220B" w:rsidRDefault="0082220B" w:rsidP="0082220B">
            <w:pPr>
              <w:tabs>
                <w:tab w:val="left" w:pos="6540"/>
              </w:tabs>
              <w:jc w:val="center"/>
              <w:outlineLvl w:val="0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-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410BF9C" w14:textId="77777777"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4</w:t>
            </w:r>
          </w:p>
        </w:tc>
      </w:tr>
      <w:tr w:rsidR="0082220B" w:rsidRPr="0082220B" w14:paraId="382EAA77" w14:textId="77777777" w:rsidTr="0082220B">
        <w:trPr>
          <w:cantSplit/>
          <w:trHeight w:val="306"/>
        </w:trPr>
        <w:tc>
          <w:tcPr>
            <w:tcW w:w="827" w:type="dxa"/>
            <w:vAlign w:val="center"/>
          </w:tcPr>
          <w:p w14:paraId="25EF0932" w14:textId="77777777" w:rsidR="0082220B" w:rsidRPr="0082220B" w:rsidRDefault="0082220B" w:rsidP="0082220B">
            <w:pPr>
              <w:numPr>
                <w:ilvl w:val="0"/>
                <w:numId w:val="12"/>
              </w:numPr>
              <w:tabs>
                <w:tab w:val="left" w:pos="284"/>
              </w:tabs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3" w:type="dxa"/>
            <w:gridSpan w:val="2"/>
            <w:vAlign w:val="center"/>
          </w:tcPr>
          <w:p w14:paraId="5E4092A9" w14:textId="77777777" w:rsidR="0082220B" w:rsidRPr="0082220B" w:rsidRDefault="0082220B" w:rsidP="0082220B">
            <w:pPr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Совершенствование ГДЗС в подразделениях ГПС МЧС России.</w:t>
            </w:r>
          </w:p>
        </w:tc>
        <w:tc>
          <w:tcPr>
            <w:tcW w:w="904" w:type="dxa"/>
            <w:vAlign w:val="center"/>
          </w:tcPr>
          <w:p w14:paraId="6E4752E1" w14:textId="77777777"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1437ABF" w14:textId="77777777" w:rsidR="0082220B" w:rsidRPr="0082220B" w:rsidRDefault="0082220B" w:rsidP="0082220B">
            <w:pPr>
              <w:tabs>
                <w:tab w:val="left" w:pos="6540"/>
              </w:tabs>
              <w:jc w:val="center"/>
              <w:outlineLvl w:val="0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4C8D8B6" w14:textId="77777777"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-</w:t>
            </w:r>
          </w:p>
        </w:tc>
      </w:tr>
      <w:tr w:rsidR="0082220B" w:rsidRPr="0082220B" w14:paraId="70471CB6" w14:textId="77777777" w:rsidTr="0082220B">
        <w:trPr>
          <w:cantSplit/>
          <w:trHeight w:val="306"/>
        </w:trPr>
        <w:tc>
          <w:tcPr>
            <w:tcW w:w="5211" w:type="dxa"/>
            <w:gridSpan w:val="2"/>
            <w:tcBorders>
              <w:right w:val="single" w:sz="4" w:space="0" w:color="auto"/>
            </w:tcBorders>
            <w:vAlign w:val="center"/>
          </w:tcPr>
          <w:p w14:paraId="714E63BB" w14:textId="77777777"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lastRenderedPageBreak/>
              <w:t>Промежуточная аттестация (зачет)</w:t>
            </w:r>
          </w:p>
        </w:tc>
        <w:tc>
          <w:tcPr>
            <w:tcW w:w="913" w:type="dxa"/>
            <w:gridSpan w:val="2"/>
            <w:tcBorders>
              <w:left w:val="single" w:sz="4" w:space="0" w:color="auto"/>
            </w:tcBorders>
            <w:vAlign w:val="center"/>
          </w:tcPr>
          <w:p w14:paraId="6754E83B" w14:textId="77777777"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DFD78" w14:textId="77777777"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-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3D1BCDD" w14:textId="77777777"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napToGrid w:val="0"/>
                <w:sz w:val="22"/>
                <w:szCs w:val="22"/>
              </w:rPr>
              <w:t>-</w:t>
            </w:r>
          </w:p>
        </w:tc>
      </w:tr>
      <w:tr w:rsidR="0082220B" w:rsidRPr="0082220B" w14:paraId="3F49579B" w14:textId="77777777" w:rsidTr="0082220B">
        <w:trPr>
          <w:cantSplit/>
          <w:trHeight w:val="306"/>
        </w:trPr>
        <w:tc>
          <w:tcPr>
            <w:tcW w:w="5211" w:type="dxa"/>
            <w:gridSpan w:val="2"/>
            <w:tcBorders>
              <w:right w:val="single" w:sz="4" w:space="0" w:color="auto"/>
            </w:tcBorders>
            <w:vAlign w:val="center"/>
          </w:tcPr>
          <w:p w14:paraId="73255552" w14:textId="77777777" w:rsidR="0082220B" w:rsidRPr="0082220B" w:rsidRDefault="0082220B" w:rsidP="0082220B">
            <w:pPr>
              <w:jc w:val="center"/>
              <w:rPr>
                <w:b/>
                <w:bCs/>
                <w:sz w:val="24"/>
                <w:szCs w:val="24"/>
              </w:rPr>
            </w:pPr>
            <w:r w:rsidRPr="0082220B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913" w:type="dxa"/>
            <w:gridSpan w:val="2"/>
            <w:tcBorders>
              <w:left w:val="single" w:sz="4" w:space="0" w:color="auto"/>
            </w:tcBorders>
            <w:vAlign w:val="center"/>
          </w:tcPr>
          <w:p w14:paraId="7A471782" w14:textId="77777777" w:rsidR="0082220B" w:rsidRPr="0082220B" w:rsidRDefault="0082220B" w:rsidP="0082220B">
            <w:pPr>
              <w:jc w:val="center"/>
              <w:rPr>
                <w:b/>
                <w:bCs/>
                <w:sz w:val="24"/>
                <w:szCs w:val="24"/>
              </w:rPr>
            </w:pPr>
            <w:r w:rsidRPr="0082220B">
              <w:rPr>
                <w:b/>
                <w:bCs/>
                <w:sz w:val="22"/>
                <w:szCs w:val="22"/>
              </w:rPr>
              <w:t>36</w:t>
            </w:r>
          </w:p>
        </w:tc>
        <w:tc>
          <w:tcPr>
            <w:tcW w:w="15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DC5A6" w14:textId="77777777" w:rsidR="0082220B" w:rsidRPr="0082220B" w:rsidRDefault="0082220B" w:rsidP="0082220B">
            <w:pPr>
              <w:jc w:val="center"/>
              <w:rPr>
                <w:b/>
                <w:bCs/>
                <w:sz w:val="24"/>
                <w:szCs w:val="24"/>
              </w:rPr>
            </w:pPr>
            <w:r w:rsidRPr="0082220B">
              <w:rPr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C7428AD" w14:textId="77777777" w:rsidR="0082220B" w:rsidRPr="0082220B" w:rsidRDefault="0082220B" w:rsidP="0082220B">
            <w:pPr>
              <w:jc w:val="center"/>
              <w:rPr>
                <w:b/>
                <w:bCs/>
                <w:snapToGrid w:val="0"/>
                <w:sz w:val="24"/>
                <w:szCs w:val="24"/>
              </w:rPr>
            </w:pPr>
            <w:r w:rsidRPr="0082220B">
              <w:rPr>
                <w:b/>
                <w:bCs/>
                <w:snapToGrid w:val="0"/>
                <w:sz w:val="22"/>
                <w:szCs w:val="22"/>
              </w:rPr>
              <w:t>12</w:t>
            </w:r>
          </w:p>
        </w:tc>
      </w:tr>
    </w:tbl>
    <w:p w14:paraId="7BB2985E" w14:textId="77777777" w:rsidR="0082220B" w:rsidRPr="0082220B" w:rsidRDefault="0082220B" w:rsidP="0082220B">
      <w:pPr>
        <w:ind w:firstLine="709"/>
        <w:jc w:val="center"/>
        <w:rPr>
          <w:b/>
          <w:bCs/>
          <w:sz w:val="28"/>
          <w:szCs w:val="28"/>
        </w:rPr>
      </w:pPr>
    </w:p>
    <w:p w14:paraId="582B6119" w14:textId="2C02086C" w:rsidR="0082220B" w:rsidRPr="0082220B" w:rsidRDefault="0082220B" w:rsidP="00BF429F">
      <w:pPr>
        <w:jc w:val="center"/>
        <w:rPr>
          <w:b/>
          <w:bCs/>
          <w:sz w:val="28"/>
          <w:szCs w:val="28"/>
        </w:rPr>
      </w:pPr>
      <w:r w:rsidRPr="0082220B">
        <w:rPr>
          <w:b/>
          <w:bCs/>
          <w:sz w:val="28"/>
          <w:szCs w:val="28"/>
        </w:rPr>
        <w:t>Содержание дисциплины</w:t>
      </w:r>
    </w:p>
    <w:p w14:paraId="1338D972" w14:textId="77777777" w:rsidR="0082220B" w:rsidRPr="0082220B" w:rsidRDefault="0082220B" w:rsidP="0082220B">
      <w:pPr>
        <w:jc w:val="center"/>
        <w:rPr>
          <w:b/>
          <w:bCs/>
          <w:sz w:val="28"/>
          <w:szCs w:val="28"/>
        </w:rPr>
      </w:pPr>
      <w:r w:rsidRPr="0082220B">
        <w:rPr>
          <w:b/>
          <w:bCs/>
          <w:sz w:val="28"/>
          <w:szCs w:val="28"/>
        </w:rPr>
        <w:t>Тема 1. Противопожарное водоснабжение.</w:t>
      </w:r>
    </w:p>
    <w:p w14:paraId="06FAAA55" w14:textId="77777777" w:rsidR="0082220B" w:rsidRPr="0082220B" w:rsidRDefault="0082220B" w:rsidP="0082220B">
      <w:pPr>
        <w:ind w:firstLine="709"/>
        <w:jc w:val="both"/>
        <w:rPr>
          <w:sz w:val="28"/>
          <w:szCs w:val="28"/>
        </w:rPr>
      </w:pPr>
      <w:r w:rsidRPr="0082220B">
        <w:rPr>
          <w:sz w:val="28"/>
          <w:szCs w:val="28"/>
        </w:rPr>
        <w:t>Значение водоснабжения в системе мероприятий, обеспечивающих пожарную безопасность промышленных объектов и населенных пунктов.</w:t>
      </w:r>
    </w:p>
    <w:p w14:paraId="59653008" w14:textId="77777777" w:rsidR="0082220B" w:rsidRPr="0082220B" w:rsidRDefault="0082220B" w:rsidP="0082220B">
      <w:pPr>
        <w:ind w:firstLine="709"/>
        <w:jc w:val="both"/>
        <w:rPr>
          <w:sz w:val="28"/>
          <w:szCs w:val="28"/>
        </w:rPr>
      </w:pPr>
      <w:r w:rsidRPr="0082220B">
        <w:rPr>
          <w:sz w:val="28"/>
          <w:szCs w:val="28"/>
        </w:rPr>
        <w:t xml:space="preserve">Водопроводное и </w:t>
      </w:r>
      <w:proofErr w:type="spellStart"/>
      <w:r w:rsidRPr="0082220B">
        <w:rPr>
          <w:sz w:val="28"/>
          <w:szCs w:val="28"/>
        </w:rPr>
        <w:t>безводопроводное</w:t>
      </w:r>
      <w:proofErr w:type="spellEnd"/>
      <w:r w:rsidRPr="0082220B">
        <w:rPr>
          <w:sz w:val="28"/>
          <w:szCs w:val="28"/>
        </w:rPr>
        <w:t xml:space="preserve"> противопожарное водоснабжение. Классификация наружных водопроводов. Схемы водоснабжения для промышленных предприятий и населенных пунктов. Требования нормативных документов к водопроводным сооружениям.</w:t>
      </w:r>
    </w:p>
    <w:p w14:paraId="19F082BE" w14:textId="77777777" w:rsidR="0082220B" w:rsidRPr="0082220B" w:rsidRDefault="0082220B" w:rsidP="0082220B">
      <w:pPr>
        <w:ind w:firstLine="709"/>
        <w:jc w:val="both"/>
        <w:rPr>
          <w:sz w:val="28"/>
          <w:szCs w:val="28"/>
        </w:rPr>
      </w:pPr>
      <w:r w:rsidRPr="0082220B">
        <w:rPr>
          <w:sz w:val="28"/>
          <w:szCs w:val="28"/>
        </w:rPr>
        <w:t xml:space="preserve">Требования к расходам воды на наружное пожаротушение для населенных пунктов, промышленных предприятий и свободным напорам в водопроводах высокого и низкого давления. </w:t>
      </w:r>
    </w:p>
    <w:p w14:paraId="3AD472B7" w14:textId="77777777" w:rsidR="0082220B" w:rsidRPr="0082220B" w:rsidRDefault="0082220B" w:rsidP="0082220B">
      <w:pPr>
        <w:ind w:firstLine="709"/>
        <w:jc w:val="both"/>
        <w:rPr>
          <w:spacing w:val="-2"/>
          <w:sz w:val="28"/>
          <w:szCs w:val="28"/>
        </w:rPr>
      </w:pPr>
      <w:r w:rsidRPr="0082220B">
        <w:rPr>
          <w:spacing w:val="-2"/>
          <w:sz w:val="28"/>
          <w:szCs w:val="28"/>
        </w:rPr>
        <w:t>Назначение, классификация и устройство внутренних водопроводов. Схемы внутренних водопроводов в зависимости от напора в наружной водопроводной сети. Нормы расходования воды на внутреннее пожаротушение. Методы определения требуемого и фактического напоров внутренних пожарных кранов. Особенности устройства противопожарного водоснабжения высотных зданий.</w:t>
      </w:r>
    </w:p>
    <w:p w14:paraId="03419919" w14:textId="77777777" w:rsidR="0082220B" w:rsidRPr="0082220B" w:rsidRDefault="0082220B" w:rsidP="0082220B">
      <w:pPr>
        <w:jc w:val="both"/>
        <w:rPr>
          <w:sz w:val="28"/>
          <w:szCs w:val="28"/>
        </w:rPr>
      </w:pPr>
    </w:p>
    <w:p w14:paraId="069AF38E" w14:textId="77777777" w:rsidR="0082220B" w:rsidRPr="0082220B" w:rsidRDefault="0082220B" w:rsidP="0082220B">
      <w:pPr>
        <w:jc w:val="center"/>
        <w:rPr>
          <w:sz w:val="28"/>
          <w:szCs w:val="28"/>
        </w:rPr>
      </w:pPr>
      <w:r w:rsidRPr="0082220B">
        <w:rPr>
          <w:b/>
          <w:bCs/>
          <w:sz w:val="28"/>
          <w:szCs w:val="28"/>
        </w:rPr>
        <w:t>Тема 2.Первичные и современные средства тушения пожара.</w:t>
      </w:r>
    </w:p>
    <w:p w14:paraId="017E4D28" w14:textId="77777777" w:rsidR="0082220B" w:rsidRPr="0082220B" w:rsidRDefault="0082220B" w:rsidP="0082220B">
      <w:pPr>
        <w:ind w:firstLine="720"/>
        <w:jc w:val="both"/>
        <w:rPr>
          <w:spacing w:val="-2"/>
          <w:sz w:val="28"/>
          <w:szCs w:val="28"/>
        </w:rPr>
      </w:pPr>
      <w:r w:rsidRPr="0082220B">
        <w:rPr>
          <w:spacing w:val="-2"/>
          <w:sz w:val="28"/>
          <w:szCs w:val="28"/>
        </w:rPr>
        <w:t xml:space="preserve">Классификация огнетушителей. Назначение, виды, устройство, область применения. Технические и эксплуатационные требования. Состав заряда, принцип действия переносных и передвижных огнетушителей. Определение необходимого количества, размещение и содержание огнетушителей на объекте. </w:t>
      </w:r>
    </w:p>
    <w:p w14:paraId="4D379E98" w14:textId="77777777" w:rsidR="00234F8D" w:rsidRDefault="00234F8D" w:rsidP="00BF429F">
      <w:pPr>
        <w:rPr>
          <w:b/>
          <w:bCs/>
          <w:sz w:val="28"/>
          <w:szCs w:val="28"/>
        </w:rPr>
      </w:pPr>
    </w:p>
    <w:p w14:paraId="69CBFCCA" w14:textId="77777777" w:rsidR="0082220B" w:rsidRPr="0082220B" w:rsidRDefault="0082220B" w:rsidP="0082220B">
      <w:pPr>
        <w:ind w:firstLine="720"/>
        <w:jc w:val="center"/>
        <w:rPr>
          <w:b/>
          <w:bCs/>
          <w:sz w:val="28"/>
          <w:szCs w:val="28"/>
        </w:rPr>
      </w:pPr>
      <w:r w:rsidRPr="0082220B">
        <w:rPr>
          <w:b/>
          <w:bCs/>
          <w:sz w:val="28"/>
          <w:szCs w:val="28"/>
        </w:rPr>
        <w:t>Тема 3. Организация связи в подразделениях ГПС МЧС России.</w:t>
      </w:r>
    </w:p>
    <w:p w14:paraId="51ADCDD7" w14:textId="77777777" w:rsidR="0082220B" w:rsidRPr="0082220B" w:rsidRDefault="0082220B" w:rsidP="0082220B">
      <w:pPr>
        <w:ind w:firstLine="720"/>
        <w:jc w:val="both"/>
        <w:rPr>
          <w:sz w:val="28"/>
          <w:szCs w:val="28"/>
        </w:rPr>
      </w:pPr>
      <w:r w:rsidRPr="0082220B">
        <w:rPr>
          <w:sz w:val="28"/>
          <w:szCs w:val="28"/>
        </w:rPr>
        <w:t xml:space="preserve">Роль связи в ГПС МЧС России. Состояние систем связи пожарной охраны. Доступность, надежность, пропускная способность систем связи. Назначение, структурная схема, основные задачи, функции и проблемы нештатной службы связи ГПС МЧС России. Виды связи по функциональному назначению: связь извещения, оперативно-диспетчерская связь, связь на пожаре и административно-управленческая связь. </w:t>
      </w:r>
    </w:p>
    <w:p w14:paraId="13BE7FA2" w14:textId="77777777" w:rsidR="0082220B" w:rsidRPr="0082220B" w:rsidRDefault="0082220B" w:rsidP="0082220B">
      <w:pPr>
        <w:ind w:firstLine="720"/>
        <w:jc w:val="both"/>
        <w:rPr>
          <w:sz w:val="28"/>
          <w:szCs w:val="28"/>
        </w:rPr>
      </w:pPr>
      <w:r w:rsidRPr="0082220B">
        <w:rPr>
          <w:sz w:val="28"/>
          <w:szCs w:val="28"/>
        </w:rPr>
        <w:t>Средства проводной и радиосвязи. Радиосвязь – основной вид связи с подвижными объектами. Особенности радиосвязи в УКВ диапазоне. Предельная дальность радиосвязи. Принципы организации радиосвязи в пожарной охране МЧС России.</w:t>
      </w:r>
    </w:p>
    <w:p w14:paraId="0E332B1E" w14:textId="77777777" w:rsidR="0082220B" w:rsidRPr="0082220B" w:rsidRDefault="0082220B" w:rsidP="0082220B">
      <w:pPr>
        <w:ind w:firstLine="720"/>
        <w:jc w:val="both"/>
        <w:rPr>
          <w:sz w:val="28"/>
          <w:szCs w:val="28"/>
        </w:rPr>
      </w:pPr>
      <w:r w:rsidRPr="0082220B">
        <w:rPr>
          <w:sz w:val="28"/>
          <w:szCs w:val="28"/>
        </w:rPr>
        <w:t xml:space="preserve">Технический уровень отечественных и зарубежных средств связи. Основные технические параметры и функциональные возможности радиостанций. Основные направления, тенденции развития систем радио- и радиотелефонной связи. </w:t>
      </w:r>
    </w:p>
    <w:p w14:paraId="5C09D964" w14:textId="77777777" w:rsidR="0082220B" w:rsidRPr="0082220B" w:rsidRDefault="0082220B" w:rsidP="0082220B">
      <w:pPr>
        <w:ind w:firstLine="720"/>
        <w:jc w:val="both"/>
        <w:rPr>
          <w:sz w:val="28"/>
          <w:szCs w:val="28"/>
        </w:rPr>
      </w:pPr>
      <w:proofErr w:type="spellStart"/>
      <w:r w:rsidRPr="0082220B">
        <w:rPr>
          <w:sz w:val="28"/>
          <w:szCs w:val="28"/>
        </w:rPr>
        <w:t>Транкинговые</w:t>
      </w:r>
      <w:proofErr w:type="spellEnd"/>
      <w:r w:rsidRPr="0082220B">
        <w:rPr>
          <w:sz w:val="28"/>
          <w:szCs w:val="28"/>
        </w:rPr>
        <w:t xml:space="preserve"> и сотовые системы связи. </w:t>
      </w:r>
    </w:p>
    <w:p w14:paraId="00E5B3B7" w14:textId="77777777" w:rsidR="0082220B" w:rsidRPr="0082220B" w:rsidRDefault="0082220B" w:rsidP="0082220B">
      <w:pPr>
        <w:ind w:firstLine="720"/>
        <w:jc w:val="both"/>
        <w:rPr>
          <w:sz w:val="28"/>
          <w:szCs w:val="28"/>
        </w:rPr>
      </w:pPr>
      <w:r w:rsidRPr="0082220B">
        <w:rPr>
          <w:sz w:val="28"/>
          <w:szCs w:val="28"/>
        </w:rPr>
        <w:t>Практическое занятие: работа с радиостанциями, организация ведения радиообмена.</w:t>
      </w:r>
    </w:p>
    <w:p w14:paraId="072C138E" w14:textId="77777777" w:rsidR="0082220B" w:rsidRPr="0082220B" w:rsidRDefault="0082220B" w:rsidP="0082220B">
      <w:pPr>
        <w:ind w:firstLine="720"/>
        <w:jc w:val="both"/>
        <w:rPr>
          <w:sz w:val="24"/>
          <w:szCs w:val="24"/>
        </w:rPr>
      </w:pPr>
    </w:p>
    <w:p w14:paraId="40F6D82C" w14:textId="77777777" w:rsidR="0082220B" w:rsidRPr="0082220B" w:rsidRDefault="0082220B" w:rsidP="0082220B">
      <w:pPr>
        <w:jc w:val="center"/>
        <w:rPr>
          <w:b/>
          <w:bCs/>
          <w:sz w:val="28"/>
          <w:szCs w:val="28"/>
        </w:rPr>
      </w:pPr>
      <w:r w:rsidRPr="0082220B">
        <w:rPr>
          <w:b/>
          <w:bCs/>
          <w:sz w:val="28"/>
          <w:szCs w:val="28"/>
        </w:rPr>
        <w:lastRenderedPageBreak/>
        <w:t>Тема 4. Содержание работы диспетчера на пункте связи части.</w:t>
      </w:r>
    </w:p>
    <w:p w14:paraId="58CFEE0E" w14:textId="77777777" w:rsidR="0082220B" w:rsidRPr="0082220B" w:rsidRDefault="0050334D" w:rsidP="0082220B">
      <w:pPr>
        <w:ind w:firstLine="709"/>
        <w:jc w:val="both"/>
        <w:rPr>
          <w:sz w:val="28"/>
          <w:szCs w:val="28"/>
        </w:rPr>
      </w:pPr>
      <w:hyperlink r:id="rId8" w:anchor="1416042" w:history="1">
        <w:r w:rsidR="0082220B" w:rsidRPr="0082220B">
          <w:rPr>
            <w:sz w:val="28"/>
            <w:szCs w:val="28"/>
          </w:rPr>
          <w:t>Оперативно-служебная документация пункта связи части, порядок ее содержания и ведения.</w:t>
        </w:r>
      </w:hyperlink>
      <w:r w:rsidR="0082220B" w:rsidRPr="0082220B">
        <w:rPr>
          <w:sz w:val="24"/>
          <w:szCs w:val="24"/>
        </w:rPr>
        <w:t xml:space="preserve"> </w:t>
      </w:r>
      <w:r w:rsidR="0082220B" w:rsidRPr="0082220B">
        <w:rPr>
          <w:sz w:val="28"/>
          <w:szCs w:val="28"/>
        </w:rPr>
        <w:t>Действия диспетчеров при получении указаний из ЦУКС по субъекту РФ, сообщений о пожарах, авариях, стихийных бедствиях, сигналов оповещения и сигналов гражданской обороны. Действия диспетчеров при неисправности средств связи.</w:t>
      </w:r>
    </w:p>
    <w:p w14:paraId="3BEC7DFB" w14:textId="77777777" w:rsidR="0082220B" w:rsidRPr="0082220B" w:rsidRDefault="0082220B" w:rsidP="0082220B">
      <w:pPr>
        <w:ind w:firstLine="709"/>
        <w:jc w:val="both"/>
        <w:rPr>
          <w:sz w:val="28"/>
          <w:szCs w:val="28"/>
        </w:rPr>
      </w:pPr>
      <w:r w:rsidRPr="0082220B">
        <w:rPr>
          <w:sz w:val="28"/>
          <w:szCs w:val="28"/>
        </w:rPr>
        <w:t>Практическое занятие: отработка действий диспетчеров при получении сообщений о пожарах, авариях, стихийных бедствиях, чрезвычайных ситуациях, оформление соответствующих документов.</w:t>
      </w:r>
    </w:p>
    <w:p w14:paraId="7AA9D96D" w14:textId="77777777" w:rsidR="0082220B" w:rsidRDefault="0082220B" w:rsidP="0082220B">
      <w:pPr>
        <w:jc w:val="center"/>
        <w:rPr>
          <w:b/>
          <w:bCs/>
          <w:sz w:val="28"/>
          <w:szCs w:val="28"/>
        </w:rPr>
      </w:pPr>
    </w:p>
    <w:p w14:paraId="6107233B" w14:textId="77777777" w:rsidR="0082220B" w:rsidRPr="0082220B" w:rsidRDefault="0082220B" w:rsidP="0082220B">
      <w:pPr>
        <w:jc w:val="center"/>
        <w:rPr>
          <w:b/>
          <w:bCs/>
          <w:sz w:val="28"/>
          <w:szCs w:val="28"/>
        </w:rPr>
      </w:pPr>
      <w:r w:rsidRPr="0082220B">
        <w:rPr>
          <w:b/>
          <w:bCs/>
          <w:sz w:val="28"/>
          <w:szCs w:val="28"/>
        </w:rPr>
        <w:t xml:space="preserve">Тема 5. Современные информационные технологии, </w:t>
      </w:r>
    </w:p>
    <w:p w14:paraId="3D3F799E" w14:textId="6509E558" w:rsidR="0082220B" w:rsidRPr="0082220B" w:rsidRDefault="0082220B" w:rsidP="00BF429F">
      <w:pPr>
        <w:jc w:val="center"/>
        <w:rPr>
          <w:b/>
          <w:bCs/>
          <w:sz w:val="28"/>
          <w:szCs w:val="28"/>
        </w:rPr>
      </w:pPr>
      <w:r w:rsidRPr="0082220B">
        <w:rPr>
          <w:b/>
          <w:bCs/>
          <w:sz w:val="28"/>
          <w:szCs w:val="28"/>
        </w:rPr>
        <w:t>применяемые в территориальных подсистемах РСЧС.</w:t>
      </w:r>
    </w:p>
    <w:p w14:paraId="472968E8" w14:textId="77777777" w:rsidR="0082220B" w:rsidRPr="0082220B" w:rsidRDefault="0082220B" w:rsidP="0082220B">
      <w:pPr>
        <w:ind w:firstLine="720"/>
        <w:jc w:val="both"/>
        <w:rPr>
          <w:sz w:val="28"/>
          <w:szCs w:val="28"/>
        </w:rPr>
      </w:pPr>
      <w:r w:rsidRPr="0082220B">
        <w:rPr>
          <w:sz w:val="28"/>
          <w:szCs w:val="28"/>
        </w:rPr>
        <w:t>Новые информационные технологии, применяемые в МЧС России. Геоинформационные технологии в МЧС России. Интернет/интранет технологии. Территориально-распределенные цифровые сети связи. Принципы построения сетей с применением новых цифровых технологий связи. Развитие и совершенствование автоматизированной системы управления связью. Телекоммуникационные технологии. Информационные технологии на основе современных систем управления базами данных (СУБД) – комплекс программных средств для хранения, поиска и анализа формализованной информации (информация, состоящая из жёстко заданного перечня информационных показателей). Интернет/Интранет-технологии.</w:t>
      </w:r>
    </w:p>
    <w:p w14:paraId="1AAA6333" w14:textId="77777777" w:rsidR="0082220B" w:rsidRPr="0082220B" w:rsidRDefault="0082220B" w:rsidP="0082220B">
      <w:pPr>
        <w:ind w:firstLine="720"/>
        <w:jc w:val="both"/>
        <w:rPr>
          <w:b/>
          <w:bCs/>
          <w:sz w:val="28"/>
          <w:szCs w:val="28"/>
        </w:rPr>
      </w:pPr>
    </w:p>
    <w:p w14:paraId="15AC69FB" w14:textId="77777777" w:rsidR="0082220B" w:rsidRPr="0082220B" w:rsidRDefault="0082220B" w:rsidP="0082220B">
      <w:pPr>
        <w:jc w:val="center"/>
        <w:rPr>
          <w:b/>
          <w:bCs/>
          <w:sz w:val="28"/>
          <w:szCs w:val="28"/>
        </w:rPr>
      </w:pPr>
      <w:r w:rsidRPr="0082220B">
        <w:rPr>
          <w:b/>
          <w:bCs/>
          <w:sz w:val="28"/>
          <w:szCs w:val="28"/>
        </w:rPr>
        <w:t>Тема 6. Система обеспечения вызова экстренных</w:t>
      </w:r>
    </w:p>
    <w:p w14:paraId="126A7C7B" w14:textId="77777777" w:rsidR="0082220B" w:rsidRPr="0082220B" w:rsidRDefault="0082220B" w:rsidP="0082220B">
      <w:pPr>
        <w:jc w:val="center"/>
        <w:rPr>
          <w:b/>
          <w:bCs/>
          <w:sz w:val="28"/>
          <w:szCs w:val="28"/>
        </w:rPr>
      </w:pPr>
      <w:r w:rsidRPr="0082220B">
        <w:rPr>
          <w:b/>
          <w:bCs/>
          <w:sz w:val="28"/>
          <w:szCs w:val="28"/>
        </w:rPr>
        <w:t>оперативных служб по единому номеру «112» (система-112).</w:t>
      </w:r>
    </w:p>
    <w:p w14:paraId="1A363A4D" w14:textId="77777777" w:rsidR="0082220B" w:rsidRPr="0082220B" w:rsidRDefault="0082220B" w:rsidP="0082220B">
      <w:pPr>
        <w:ind w:firstLine="720"/>
        <w:jc w:val="both"/>
        <w:rPr>
          <w:sz w:val="28"/>
          <w:szCs w:val="28"/>
        </w:rPr>
      </w:pPr>
      <w:r w:rsidRPr="0082220B">
        <w:rPr>
          <w:sz w:val="28"/>
          <w:szCs w:val="28"/>
        </w:rPr>
        <w:t xml:space="preserve">Необходимость создания системы-112. Назначение и структура системы-112. Опыт функционирования экстренных оперативных служб в России. Цели создания и задачи системы-112 в Российской Федерации. Организация вызова экстренных оперативных служб по единому номеру «112». Прием от населения и организаций вызовов по единому общеевропейскому телефонному номеру «112» в кратчайшие сроки. Оперативное взаимодействие с экстренными службами и ведомственными дежурно-диспетчерскими службами при чрезвычайных происшествиях, угрозе ЧС и их возникновении. Ответственность за ненадлежащее выполнение возложенных обязанностей, неправильность или неполноту использования предоставленных прав, нарушение личной дисциплины. </w:t>
      </w:r>
    </w:p>
    <w:p w14:paraId="2D67579E" w14:textId="77777777" w:rsidR="0082220B" w:rsidRPr="0082220B" w:rsidRDefault="0082220B" w:rsidP="0082220B">
      <w:pPr>
        <w:ind w:firstLine="720"/>
        <w:jc w:val="both"/>
        <w:rPr>
          <w:b/>
          <w:bCs/>
          <w:sz w:val="28"/>
          <w:szCs w:val="28"/>
        </w:rPr>
      </w:pPr>
    </w:p>
    <w:p w14:paraId="7099125A" w14:textId="77777777" w:rsidR="0082220B" w:rsidRPr="0082220B" w:rsidRDefault="0082220B" w:rsidP="0082220B">
      <w:pPr>
        <w:jc w:val="center"/>
        <w:rPr>
          <w:b/>
          <w:bCs/>
          <w:sz w:val="28"/>
          <w:szCs w:val="28"/>
        </w:rPr>
      </w:pPr>
      <w:r w:rsidRPr="0082220B">
        <w:rPr>
          <w:b/>
          <w:bCs/>
          <w:sz w:val="28"/>
          <w:szCs w:val="28"/>
        </w:rPr>
        <w:t xml:space="preserve">Тема 7. Современные и перспективные системы </w:t>
      </w:r>
    </w:p>
    <w:p w14:paraId="3B61EB40" w14:textId="77777777" w:rsidR="0082220B" w:rsidRPr="0082220B" w:rsidRDefault="0082220B" w:rsidP="0082220B">
      <w:pPr>
        <w:jc w:val="center"/>
        <w:rPr>
          <w:b/>
          <w:bCs/>
          <w:sz w:val="28"/>
          <w:szCs w:val="28"/>
        </w:rPr>
      </w:pPr>
      <w:r w:rsidRPr="0082220B">
        <w:rPr>
          <w:b/>
          <w:bCs/>
          <w:sz w:val="28"/>
          <w:szCs w:val="28"/>
        </w:rPr>
        <w:t>автоматической охранной и пожарной сигнализации.</w:t>
      </w:r>
    </w:p>
    <w:p w14:paraId="368AC719" w14:textId="77777777" w:rsidR="0082220B" w:rsidRPr="0082220B" w:rsidRDefault="0082220B" w:rsidP="0082220B">
      <w:pPr>
        <w:ind w:firstLine="720"/>
        <w:jc w:val="both"/>
        <w:rPr>
          <w:sz w:val="28"/>
          <w:szCs w:val="28"/>
        </w:rPr>
      </w:pPr>
      <w:r w:rsidRPr="0082220B">
        <w:rPr>
          <w:sz w:val="28"/>
          <w:szCs w:val="28"/>
        </w:rPr>
        <w:t>Назначение, область применения автоматической пожарной (АПС) и охранно-пожарной (ОПС) сигнализации. Структурные схемы защиты объектов средствами АПС и ОПС. Требования нормативных документов к системам пожарной сигнализации.</w:t>
      </w:r>
    </w:p>
    <w:p w14:paraId="0504E38D" w14:textId="77777777" w:rsidR="0082220B" w:rsidRPr="0082220B" w:rsidRDefault="0082220B" w:rsidP="0082220B">
      <w:pPr>
        <w:ind w:firstLine="720"/>
        <w:jc w:val="both"/>
        <w:rPr>
          <w:sz w:val="28"/>
          <w:szCs w:val="28"/>
        </w:rPr>
      </w:pPr>
      <w:r w:rsidRPr="0082220B">
        <w:rPr>
          <w:sz w:val="28"/>
          <w:szCs w:val="28"/>
        </w:rPr>
        <w:t>Пожарные извещатели. Назначение, область применения, классификация, основные параметры пожарных извещателей.</w:t>
      </w:r>
    </w:p>
    <w:p w14:paraId="279A470E" w14:textId="77777777" w:rsidR="0082220B" w:rsidRPr="0082220B" w:rsidRDefault="0082220B" w:rsidP="0082220B">
      <w:pPr>
        <w:ind w:firstLine="720"/>
        <w:jc w:val="both"/>
        <w:rPr>
          <w:sz w:val="28"/>
          <w:szCs w:val="28"/>
        </w:rPr>
      </w:pPr>
      <w:r w:rsidRPr="0082220B">
        <w:rPr>
          <w:sz w:val="28"/>
          <w:szCs w:val="28"/>
        </w:rPr>
        <w:lastRenderedPageBreak/>
        <w:t>Приемно-контрольные приборы и сигнально-пусковые устройства пожарной сигнализации: назначение, область применения и общее устройство.</w:t>
      </w:r>
    </w:p>
    <w:p w14:paraId="64A4ABB7" w14:textId="77777777" w:rsidR="0082220B" w:rsidRPr="0082220B" w:rsidRDefault="0082220B" w:rsidP="0082220B">
      <w:pPr>
        <w:ind w:firstLine="720"/>
        <w:jc w:val="both"/>
        <w:rPr>
          <w:sz w:val="28"/>
          <w:szCs w:val="28"/>
        </w:rPr>
      </w:pPr>
    </w:p>
    <w:p w14:paraId="1C5C7E33" w14:textId="77777777" w:rsidR="0082220B" w:rsidRPr="0082220B" w:rsidRDefault="0082220B" w:rsidP="0082220B">
      <w:pPr>
        <w:jc w:val="center"/>
        <w:rPr>
          <w:b/>
          <w:bCs/>
          <w:sz w:val="28"/>
          <w:szCs w:val="28"/>
        </w:rPr>
      </w:pPr>
      <w:r w:rsidRPr="0082220B">
        <w:rPr>
          <w:b/>
          <w:bCs/>
          <w:sz w:val="28"/>
          <w:szCs w:val="28"/>
        </w:rPr>
        <w:t xml:space="preserve">Тема 8. Основные направления и перспективы развития </w:t>
      </w:r>
    </w:p>
    <w:p w14:paraId="23622187" w14:textId="77777777" w:rsidR="0082220B" w:rsidRPr="0082220B" w:rsidRDefault="0082220B" w:rsidP="0082220B">
      <w:pPr>
        <w:jc w:val="center"/>
        <w:rPr>
          <w:sz w:val="28"/>
          <w:szCs w:val="28"/>
        </w:rPr>
      </w:pPr>
      <w:r w:rsidRPr="0082220B">
        <w:rPr>
          <w:b/>
          <w:bCs/>
          <w:sz w:val="28"/>
          <w:szCs w:val="28"/>
        </w:rPr>
        <w:t>пожарных автомобилей. Современные пожарные автомобили.</w:t>
      </w:r>
    </w:p>
    <w:p w14:paraId="06ACF7F6" w14:textId="77777777" w:rsidR="0082220B" w:rsidRPr="0082220B" w:rsidRDefault="0082220B" w:rsidP="0082220B">
      <w:pPr>
        <w:ind w:firstLine="709"/>
        <w:jc w:val="both"/>
        <w:rPr>
          <w:sz w:val="28"/>
          <w:szCs w:val="28"/>
        </w:rPr>
      </w:pPr>
      <w:r w:rsidRPr="0082220B">
        <w:rPr>
          <w:sz w:val="28"/>
          <w:szCs w:val="28"/>
        </w:rPr>
        <w:t>Перспектива технической политики и приоритетные направления в области разработки и производства пожарной техники. Основные мероприятия по повышению уровня технической оснащенности и готовности подразделений ГПС МЧС России. Классификация пожарных автомобилей. Требования, предъявляемые к пожарным автомобилям. Основные пожарные автомобили общего и целевого назначения, специальные пожарные автомобили, вспомогательные пожарные автомобили. Основные параметры, технические характеристики и тактические возможности пожарных автомобилей при подаче огнетушащих веществ и проведении аварийно-спасательных работ, связанных с тушением пожаров. Конструктивные, тактические и эксплуатационные особенности отечественных и зарубежных пожарных автомобилей.</w:t>
      </w:r>
    </w:p>
    <w:p w14:paraId="34B14985" w14:textId="77777777" w:rsidR="0082220B" w:rsidRPr="0082220B" w:rsidRDefault="0082220B" w:rsidP="0082220B">
      <w:pPr>
        <w:jc w:val="center"/>
        <w:rPr>
          <w:b/>
          <w:bCs/>
          <w:sz w:val="28"/>
          <w:szCs w:val="28"/>
        </w:rPr>
      </w:pPr>
    </w:p>
    <w:p w14:paraId="105E5327" w14:textId="77777777" w:rsidR="0082220B" w:rsidRPr="0082220B" w:rsidRDefault="0082220B" w:rsidP="0082220B">
      <w:pPr>
        <w:jc w:val="center"/>
        <w:rPr>
          <w:b/>
          <w:bCs/>
          <w:sz w:val="28"/>
          <w:szCs w:val="28"/>
        </w:rPr>
      </w:pPr>
      <w:r w:rsidRPr="0082220B">
        <w:rPr>
          <w:b/>
          <w:bCs/>
          <w:sz w:val="28"/>
          <w:szCs w:val="28"/>
        </w:rPr>
        <w:t xml:space="preserve">Тема 9. Повышение навыков работы с офисными программами </w:t>
      </w:r>
    </w:p>
    <w:p w14:paraId="0DA8BEDC" w14:textId="77777777" w:rsidR="0082220B" w:rsidRPr="0082220B" w:rsidRDefault="0082220B" w:rsidP="0082220B">
      <w:pPr>
        <w:jc w:val="center"/>
        <w:rPr>
          <w:b/>
          <w:bCs/>
          <w:sz w:val="28"/>
          <w:szCs w:val="28"/>
        </w:rPr>
      </w:pPr>
      <w:r w:rsidRPr="0082220B">
        <w:rPr>
          <w:b/>
          <w:bCs/>
          <w:sz w:val="28"/>
          <w:szCs w:val="28"/>
        </w:rPr>
        <w:t>персонального компьютера</w:t>
      </w:r>
    </w:p>
    <w:p w14:paraId="1DAEC089" w14:textId="77777777" w:rsidR="0082220B" w:rsidRPr="0082220B" w:rsidRDefault="0082220B" w:rsidP="0082220B">
      <w:pPr>
        <w:ind w:firstLine="709"/>
        <w:jc w:val="both"/>
        <w:rPr>
          <w:sz w:val="28"/>
          <w:szCs w:val="28"/>
        </w:rPr>
      </w:pPr>
      <w:r w:rsidRPr="0082220B">
        <w:rPr>
          <w:sz w:val="28"/>
          <w:szCs w:val="28"/>
        </w:rPr>
        <w:t>Практическое занятие: работа на персональном компьютере с офисными программами, использующимися диспетчером на рабочем месте.</w:t>
      </w:r>
    </w:p>
    <w:p w14:paraId="541D0D9A" w14:textId="77777777" w:rsidR="00234F8D" w:rsidRDefault="00234F8D" w:rsidP="0082220B">
      <w:pPr>
        <w:tabs>
          <w:tab w:val="left" w:pos="5576"/>
        </w:tabs>
        <w:jc w:val="center"/>
        <w:rPr>
          <w:b/>
          <w:bCs/>
          <w:sz w:val="28"/>
          <w:szCs w:val="28"/>
        </w:rPr>
      </w:pPr>
    </w:p>
    <w:p w14:paraId="799FB1DF" w14:textId="77777777" w:rsidR="0082220B" w:rsidRPr="0082220B" w:rsidRDefault="0082220B" w:rsidP="0082220B">
      <w:pPr>
        <w:tabs>
          <w:tab w:val="left" w:pos="5576"/>
        </w:tabs>
        <w:jc w:val="center"/>
        <w:rPr>
          <w:b/>
          <w:bCs/>
          <w:sz w:val="28"/>
          <w:szCs w:val="28"/>
        </w:rPr>
      </w:pPr>
      <w:r w:rsidRPr="0082220B">
        <w:rPr>
          <w:b/>
          <w:bCs/>
          <w:sz w:val="28"/>
          <w:szCs w:val="28"/>
        </w:rPr>
        <w:t xml:space="preserve">Тема 10. Совершенствование ГДЗС в подразделениях </w:t>
      </w:r>
    </w:p>
    <w:p w14:paraId="7E77AB8C" w14:textId="77777777" w:rsidR="0082220B" w:rsidRPr="0082220B" w:rsidRDefault="0082220B" w:rsidP="0082220B">
      <w:pPr>
        <w:tabs>
          <w:tab w:val="left" w:pos="5576"/>
        </w:tabs>
        <w:jc w:val="center"/>
        <w:rPr>
          <w:b/>
          <w:bCs/>
          <w:sz w:val="28"/>
          <w:szCs w:val="28"/>
        </w:rPr>
      </w:pPr>
      <w:r w:rsidRPr="0082220B">
        <w:rPr>
          <w:b/>
          <w:bCs/>
          <w:sz w:val="28"/>
          <w:szCs w:val="28"/>
        </w:rPr>
        <w:t>ГПС МЧС России</w:t>
      </w:r>
    </w:p>
    <w:p w14:paraId="4FFD1DA8" w14:textId="77777777" w:rsidR="0082220B" w:rsidRPr="0082220B" w:rsidRDefault="0082220B" w:rsidP="0082220B">
      <w:pPr>
        <w:ind w:firstLine="720"/>
        <w:jc w:val="both"/>
        <w:rPr>
          <w:sz w:val="28"/>
          <w:szCs w:val="28"/>
        </w:rPr>
      </w:pPr>
      <w:r w:rsidRPr="0082220B">
        <w:rPr>
          <w:sz w:val="28"/>
          <w:szCs w:val="28"/>
        </w:rPr>
        <w:t xml:space="preserve">Термины и определения. Классификация СИЗОД. Требования к средствам индивидуальной защиты органов дыхания и зрения пожарных. Охрана труда при подготовке </w:t>
      </w:r>
      <w:proofErr w:type="spellStart"/>
      <w:r w:rsidRPr="0082220B">
        <w:rPr>
          <w:sz w:val="28"/>
          <w:szCs w:val="28"/>
        </w:rPr>
        <w:t>газодымозащитников</w:t>
      </w:r>
      <w:proofErr w:type="spellEnd"/>
      <w:r w:rsidRPr="0082220B">
        <w:rPr>
          <w:sz w:val="28"/>
          <w:szCs w:val="28"/>
        </w:rPr>
        <w:t xml:space="preserve">. Аттестация </w:t>
      </w:r>
      <w:proofErr w:type="spellStart"/>
      <w:r w:rsidRPr="0082220B">
        <w:rPr>
          <w:sz w:val="28"/>
          <w:szCs w:val="28"/>
        </w:rPr>
        <w:t>газодымозащитников</w:t>
      </w:r>
      <w:proofErr w:type="spellEnd"/>
      <w:r w:rsidRPr="0082220B">
        <w:rPr>
          <w:sz w:val="28"/>
          <w:szCs w:val="28"/>
        </w:rPr>
        <w:t xml:space="preserve"> на право ведения действий по тушению пожаров в непригодной для дыхания среде. Современное состояние, производство и применение СИЗОД в ГПС МЧС России. Совершенствование материально-технической базы ГДЗС в подразделениях ГПС МЧС России. Основные пути реализации концепции развития ГДЗС. Мобильные и стационарные тренировочные комплексы для подготовки </w:t>
      </w:r>
      <w:proofErr w:type="spellStart"/>
      <w:r w:rsidRPr="0082220B">
        <w:rPr>
          <w:sz w:val="28"/>
          <w:szCs w:val="28"/>
        </w:rPr>
        <w:t>газодымозащитников</w:t>
      </w:r>
      <w:proofErr w:type="spellEnd"/>
      <w:r w:rsidRPr="0082220B">
        <w:rPr>
          <w:sz w:val="28"/>
          <w:szCs w:val="28"/>
        </w:rPr>
        <w:t>.</w:t>
      </w:r>
    </w:p>
    <w:p w14:paraId="3C67A35A" w14:textId="77777777" w:rsidR="00211BE2" w:rsidRPr="00211BE2" w:rsidRDefault="00211BE2" w:rsidP="00211BE2">
      <w:pPr>
        <w:keepNext/>
        <w:keepLines/>
        <w:widowControl w:val="0"/>
        <w:tabs>
          <w:tab w:val="left" w:pos="2747"/>
        </w:tabs>
        <w:spacing w:line="240" w:lineRule="exact"/>
        <w:ind w:left="5387"/>
        <w:jc w:val="right"/>
        <w:outlineLvl w:val="1"/>
        <w:rPr>
          <w:b/>
          <w:bCs/>
          <w:sz w:val="28"/>
          <w:szCs w:val="28"/>
          <w:lang w:eastAsia="en-US"/>
        </w:rPr>
      </w:pPr>
    </w:p>
    <w:p w14:paraId="6EF28E0E" w14:textId="77777777" w:rsidR="00211BE2" w:rsidRDefault="0082220B" w:rsidP="0082220B">
      <w:pPr>
        <w:keepNext/>
        <w:keepLines/>
        <w:widowControl w:val="0"/>
        <w:tabs>
          <w:tab w:val="left" w:pos="2747"/>
        </w:tabs>
        <w:spacing w:line="240" w:lineRule="exact"/>
        <w:jc w:val="center"/>
        <w:outlineLvl w:val="1"/>
        <w:rPr>
          <w:b/>
          <w:bCs/>
          <w:sz w:val="28"/>
          <w:szCs w:val="28"/>
          <w:lang w:eastAsia="en-US"/>
        </w:rPr>
      </w:pPr>
      <w:r w:rsidRPr="0082220B">
        <w:rPr>
          <w:b/>
          <w:bCs/>
          <w:sz w:val="28"/>
          <w:szCs w:val="28"/>
          <w:lang w:eastAsia="en-US"/>
        </w:rPr>
        <w:t>Промежуточная аттестация (зачет)</w:t>
      </w:r>
      <w:r w:rsidRPr="0082220B">
        <w:rPr>
          <w:b/>
          <w:bCs/>
          <w:sz w:val="28"/>
          <w:szCs w:val="28"/>
          <w:lang w:eastAsia="en-US"/>
        </w:rPr>
        <w:tab/>
        <w:t>2</w:t>
      </w:r>
      <w:r>
        <w:rPr>
          <w:b/>
          <w:bCs/>
          <w:sz w:val="28"/>
          <w:szCs w:val="28"/>
          <w:lang w:eastAsia="en-US"/>
        </w:rPr>
        <w:t xml:space="preserve"> часа.</w:t>
      </w:r>
    </w:p>
    <w:p w14:paraId="6A40B189" w14:textId="77777777" w:rsidR="0082220B" w:rsidRDefault="0082220B" w:rsidP="0082220B">
      <w:pPr>
        <w:keepNext/>
        <w:keepLines/>
        <w:widowControl w:val="0"/>
        <w:tabs>
          <w:tab w:val="left" w:pos="2747"/>
        </w:tabs>
        <w:spacing w:line="240" w:lineRule="exact"/>
        <w:jc w:val="center"/>
        <w:outlineLvl w:val="1"/>
        <w:rPr>
          <w:b/>
          <w:bCs/>
          <w:sz w:val="28"/>
          <w:szCs w:val="28"/>
          <w:lang w:eastAsia="en-US"/>
        </w:rPr>
      </w:pPr>
    </w:p>
    <w:p w14:paraId="4EE7B7C0" w14:textId="77777777" w:rsidR="0082220B" w:rsidRDefault="0082220B" w:rsidP="0082220B">
      <w:pPr>
        <w:keepNext/>
        <w:keepLines/>
        <w:widowControl w:val="0"/>
        <w:tabs>
          <w:tab w:val="left" w:pos="2747"/>
        </w:tabs>
        <w:spacing w:line="240" w:lineRule="exact"/>
        <w:jc w:val="center"/>
        <w:outlineLvl w:val="1"/>
        <w:rPr>
          <w:b/>
          <w:bCs/>
          <w:sz w:val="28"/>
          <w:szCs w:val="28"/>
          <w:lang w:eastAsia="en-US"/>
        </w:rPr>
      </w:pPr>
      <w:r w:rsidRPr="0082220B">
        <w:rPr>
          <w:b/>
          <w:bCs/>
          <w:sz w:val="28"/>
          <w:szCs w:val="28"/>
          <w:lang w:eastAsia="en-US"/>
        </w:rPr>
        <w:t>Итоговая аттестация (экзамен)</w:t>
      </w:r>
      <w:r w:rsidRPr="0082220B">
        <w:rPr>
          <w:b/>
          <w:bCs/>
          <w:sz w:val="28"/>
          <w:szCs w:val="28"/>
          <w:lang w:eastAsia="en-US"/>
        </w:rPr>
        <w:tab/>
        <w:t>4</w:t>
      </w:r>
      <w:r>
        <w:rPr>
          <w:b/>
          <w:bCs/>
          <w:sz w:val="28"/>
          <w:szCs w:val="28"/>
          <w:lang w:eastAsia="en-US"/>
        </w:rPr>
        <w:t xml:space="preserve"> часа.</w:t>
      </w:r>
    </w:p>
    <w:p w14:paraId="2A811891" w14:textId="77777777" w:rsidR="0082220B" w:rsidRPr="00211BE2" w:rsidRDefault="0082220B" w:rsidP="0082220B">
      <w:pPr>
        <w:keepNext/>
        <w:keepLines/>
        <w:widowControl w:val="0"/>
        <w:tabs>
          <w:tab w:val="left" w:pos="2747"/>
        </w:tabs>
        <w:spacing w:line="240" w:lineRule="exact"/>
        <w:jc w:val="center"/>
        <w:outlineLvl w:val="1"/>
        <w:rPr>
          <w:b/>
          <w:bCs/>
          <w:sz w:val="28"/>
          <w:szCs w:val="28"/>
          <w:lang w:eastAsia="en-US"/>
        </w:rPr>
      </w:pPr>
    </w:p>
    <w:bookmarkEnd w:id="0"/>
    <w:p w14:paraId="35984805" w14:textId="47B05BD0" w:rsidR="00234F8D" w:rsidRDefault="00234F8D" w:rsidP="00234F8D">
      <w:pPr>
        <w:ind w:left="1080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14:paraId="53BF1FDD" w14:textId="6636514D" w:rsidR="00BF429F" w:rsidRDefault="00BF429F" w:rsidP="00234F8D">
      <w:pPr>
        <w:ind w:left="1080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14:paraId="4CD9E604" w14:textId="5E5A08A2" w:rsidR="00BF429F" w:rsidRDefault="00BF429F" w:rsidP="00234F8D">
      <w:pPr>
        <w:ind w:left="1080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14:paraId="3F0A1F3F" w14:textId="025D790D" w:rsidR="00BF429F" w:rsidRDefault="00BF429F" w:rsidP="00234F8D">
      <w:pPr>
        <w:ind w:left="1080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14:paraId="56F98DEF" w14:textId="3EC6FC18" w:rsidR="00BF429F" w:rsidRDefault="00BF429F" w:rsidP="00234F8D">
      <w:pPr>
        <w:ind w:left="1080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14:paraId="72C1EF45" w14:textId="15052002" w:rsidR="00BF429F" w:rsidRDefault="00BF429F" w:rsidP="00234F8D">
      <w:pPr>
        <w:ind w:left="1080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14:paraId="00A99C9C" w14:textId="77777777" w:rsidR="00BF429F" w:rsidRDefault="00BF429F" w:rsidP="00234F8D">
      <w:pPr>
        <w:ind w:left="1080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14:paraId="2CE14313" w14:textId="05E9C2C6" w:rsidR="00234F8D" w:rsidRPr="00234F8D" w:rsidRDefault="00234F8D" w:rsidP="00BF429F">
      <w:pPr>
        <w:ind w:left="108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234F8D">
        <w:rPr>
          <w:rFonts w:eastAsia="Calibri"/>
          <w:b/>
          <w:sz w:val="28"/>
          <w:szCs w:val="28"/>
          <w:lang w:eastAsia="en-US"/>
        </w:rPr>
        <w:t>3. Условия реализации программы</w:t>
      </w:r>
    </w:p>
    <w:p w14:paraId="58D70E03" w14:textId="77777777" w:rsidR="00234F8D" w:rsidRPr="00234F8D" w:rsidRDefault="00234F8D" w:rsidP="00234F8D">
      <w:pPr>
        <w:ind w:left="108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234F8D">
        <w:rPr>
          <w:rFonts w:eastAsia="Calibri"/>
          <w:b/>
          <w:sz w:val="28"/>
          <w:szCs w:val="28"/>
          <w:lang w:eastAsia="en-US"/>
        </w:rPr>
        <w:lastRenderedPageBreak/>
        <w:t>3.1. Учебно-методическое и информационное обеспечение программы</w:t>
      </w:r>
    </w:p>
    <w:p w14:paraId="4D416853" w14:textId="77777777" w:rsidR="00234F8D" w:rsidRPr="00234F8D" w:rsidRDefault="00234F8D" w:rsidP="00234F8D">
      <w:pPr>
        <w:keepNext/>
        <w:keepLines/>
        <w:widowControl w:val="0"/>
        <w:tabs>
          <w:tab w:val="left" w:pos="709"/>
        </w:tabs>
        <w:spacing w:line="643" w:lineRule="exact"/>
        <w:ind w:firstLine="709"/>
        <w:jc w:val="both"/>
        <w:outlineLvl w:val="1"/>
        <w:rPr>
          <w:b/>
          <w:bCs/>
          <w:sz w:val="28"/>
          <w:szCs w:val="28"/>
        </w:rPr>
      </w:pPr>
      <w:r w:rsidRPr="00234F8D">
        <w:rPr>
          <w:b/>
          <w:bCs/>
          <w:sz w:val="28"/>
          <w:szCs w:val="28"/>
        </w:rPr>
        <w:t>1. Входной контроль</w:t>
      </w:r>
    </w:p>
    <w:p w14:paraId="614C0CD2" w14:textId="77777777" w:rsidR="00234F8D" w:rsidRPr="00234F8D" w:rsidRDefault="00234F8D" w:rsidP="00234F8D">
      <w:pPr>
        <w:widowControl w:val="0"/>
        <w:numPr>
          <w:ilvl w:val="0"/>
          <w:numId w:val="14"/>
        </w:numPr>
        <w:tabs>
          <w:tab w:val="left" w:pos="540"/>
          <w:tab w:val="left" w:pos="1134"/>
          <w:tab w:val="num" w:pos="4330"/>
        </w:tabs>
        <w:suppressAutoHyphens/>
        <w:autoSpaceDE w:val="0"/>
        <w:autoSpaceDN w:val="0"/>
        <w:adjustRightInd w:val="0"/>
        <w:spacing w:line="256" w:lineRule="auto"/>
        <w:ind w:left="0" w:firstLine="0"/>
        <w:jc w:val="both"/>
        <w:rPr>
          <w:snapToGrid w:val="0"/>
          <w:sz w:val="28"/>
          <w:szCs w:val="28"/>
        </w:rPr>
      </w:pPr>
      <w:r w:rsidRPr="00234F8D">
        <w:rPr>
          <w:snapToGrid w:val="0"/>
          <w:sz w:val="28"/>
          <w:szCs w:val="28"/>
        </w:rPr>
        <w:t>Нормативы по пожарно-строевой и тактико-специальной подготовке для личного состава ФПС (утверждены МЧС России 10.05.11).</w:t>
      </w:r>
    </w:p>
    <w:p w14:paraId="3D94B7DF" w14:textId="77777777" w:rsidR="00234F8D" w:rsidRPr="00234F8D" w:rsidRDefault="00234F8D" w:rsidP="00234F8D">
      <w:pPr>
        <w:widowControl w:val="0"/>
        <w:numPr>
          <w:ilvl w:val="0"/>
          <w:numId w:val="14"/>
        </w:numPr>
        <w:tabs>
          <w:tab w:val="left" w:pos="540"/>
          <w:tab w:val="left" w:pos="1134"/>
          <w:tab w:val="num" w:pos="4330"/>
        </w:tabs>
        <w:suppressAutoHyphens/>
        <w:autoSpaceDE w:val="0"/>
        <w:autoSpaceDN w:val="0"/>
        <w:adjustRightInd w:val="0"/>
        <w:spacing w:line="256" w:lineRule="auto"/>
        <w:ind w:left="0" w:firstLine="0"/>
        <w:jc w:val="both"/>
        <w:rPr>
          <w:snapToGrid w:val="0"/>
          <w:sz w:val="28"/>
          <w:szCs w:val="28"/>
        </w:rPr>
      </w:pPr>
      <w:r w:rsidRPr="00234F8D">
        <w:rPr>
          <w:snapToGrid w:val="0"/>
          <w:sz w:val="28"/>
          <w:szCs w:val="28"/>
        </w:rPr>
        <w:t>Приказ Министерства Российской Федерации по делам гражданской обороны, чрезвычайным ситуациям и ликвидации последствий стихийных бедствий от 30.03.11 N 153 г. Москва «Об утверждении Наставления по физической подготовке личного состава федеральной противопожарной службы» (в редакции приказа МЧС России от 26.07.2016 года № 402).</w:t>
      </w:r>
    </w:p>
    <w:p w14:paraId="0D5EA8DA" w14:textId="77777777" w:rsidR="00211BE2" w:rsidRPr="00211BE2" w:rsidRDefault="00211BE2" w:rsidP="00211BE2">
      <w:pPr>
        <w:tabs>
          <w:tab w:val="left" w:pos="540"/>
          <w:tab w:val="left" w:pos="1134"/>
        </w:tabs>
        <w:jc w:val="both"/>
        <w:rPr>
          <w:snapToGrid w:val="0"/>
          <w:sz w:val="28"/>
          <w:szCs w:val="28"/>
        </w:rPr>
      </w:pPr>
    </w:p>
    <w:p w14:paraId="03806793" w14:textId="77777777" w:rsidR="00211BE2" w:rsidRPr="00211BE2" w:rsidRDefault="00211BE2" w:rsidP="00211BE2">
      <w:pPr>
        <w:keepNext/>
        <w:keepLines/>
        <w:widowControl w:val="0"/>
        <w:tabs>
          <w:tab w:val="left" w:pos="2787"/>
        </w:tabs>
        <w:spacing w:line="322" w:lineRule="exact"/>
        <w:ind w:firstLine="709"/>
        <w:jc w:val="both"/>
        <w:outlineLvl w:val="1"/>
        <w:rPr>
          <w:b/>
          <w:bCs/>
          <w:sz w:val="28"/>
          <w:szCs w:val="28"/>
          <w:lang w:eastAsia="en-US"/>
        </w:rPr>
      </w:pPr>
      <w:bookmarkStart w:id="1" w:name="bookmark121"/>
      <w:r>
        <w:rPr>
          <w:b/>
          <w:bCs/>
          <w:sz w:val="28"/>
          <w:szCs w:val="28"/>
          <w:lang w:eastAsia="en-US"/>
        </w:rPr>
        <w:t>2</w:t>
      </w:r>
      <w:r w:rsidRPr="00211BE2">
        <w:rPr>
          <w:b/>
          <w:bCs/>
          <w:sz w:val="28"/>
          <w:szCs w:val="28"/>
          <w:lang w:eastAsia="en-US"/>
        </w:rPr>
        <w:t>. Организация деятельности ГПС</w:t>
      </w:r>
      <w:bookmarkEnd w:id="1"/>
      <w:r w:rsidRPr="00211BE2">
        <w:rPr>
          <w:b/>
          <w:bCs/>
          <w:sz w:val="28"/>
          <w:szCs w:val="28"/>
          <w:lang w:eastAsia="en-US"/>
        </w:rPr>
        <w:t xml:space="preserve">. </w:t>
      </w:r>
    </w:p>
    <w:p w14:paraId="7012249A" w14:textId="77777777" w:rsidR="00211BE2" w:rsidRPr="00211BE2" w:rsidRDefault="00211BE2" w:rsidP="00211BE2">
      <w:pPr>
        <w:tabs>
          <w:tab w:val="left" w:pos="1080"/>
          <w:tab w:val="left" w:pos="1134"/>
          <w:tab w:val="left" w:pos="1440"/>
        </w:tabs>
        <w:jc w:val="both"/>
        <w:rPr>
          <w:sz w:val="28"/>
          <w:szCs w:val="28"/>
        </w:rPr>
      </w:pPr>
      <w:bookmarkStart w:id="2" w:name="bookmark122"/>
      <w:r w:rsidRPr="00211BE2">
        <w:rPr>
          <w:sz w:val="28"/>
          <w:szCs w:val="28"/>
        </w:rPr>
        <w:t>1.Федеральный закон РФ от 21.12.1994 г. № 69-ФЗ «О пожарной безопасности».</w:t>
      </w:r>
    </w:p>
    <w:p w14:paraId="03131C9D" w14:textId="77777777" w:rsidR="00211BE2" w:rsidRPr="00211BE2" w:rsidRDefault="00211BE2" w:rsidP="00211BE2">
      <w:pPr>
        <w:tabs>
          <w:tab w:val="left" w:pos="1080"/>
          <w:tab w:val="left" w:pos="1134"/>
          <w:tab w:val="left" w:pos="1440"/>
        </w:tabs>
        <w:jc w:val="both"/>
        <w:rPr>
          <w:sz w:val="28"/>
          <w:szCs w:val="28"/>
        </w:rPr>
      </w:pPr>
      <w:r w:rsidRPr="00211BE2">
        <w:rPr>
          <w:sz w:val="28"/>
          <w:szCs w:val="28"/>
        </w:rPr>
        <w:t>2.Приказ МЧС России № 452 от 20.10.2017 г. «Об утверждении Устава подразделений пожарной охраны».</w:t>
      </w:r>
    </w:p>
    <w:p w14:paraId="0F3D5F79" w14:textId="77777777" w:rsidR="00211BE2" w:rsidRPr="00211BE2" w:rsidRDefault="00211BE2" w:rsidP="00211BE2">
      <w:pPr>
        <w:tabs>
          <w:tab w:val="left" w:pos="1080"/>
          <w:tab w:val="left" w:pos="1134"/>
          <w:tab w:val="left" w:pos="1440"/>
        </w:tabs>
        <w:jc w:val="both"/>
        <w:rPr>
          <w:sz w:val="28"/>
          <w:szCs w:val="28"/>
        </w:rPr>
      </w:pPr>
      <w:r w:rsidRPr="00211BE2">
        <w:rPr>
          <w:sz w:val="28"/>
          <w:szCs w:val="28"/>
        </w:rPr>
        <w:t>3.Федеральный закон от 23 мая 2016 г. N 141-ФЗ "О службе в федеральной противопожарной службе Государственной противопожарной службы и внесении изменений в отдельные законодательные акты Российской Федерации.</w:t>
      </w:r>
    </w:p>
    <w:p w14:paraId="40844D6C" w14:textId="77777777" w:rsidR="00211BE2" w:rsidRPr="00211BE2" w:rsidRDefault="00211BE2" w:rsidP="00211BE2">
      <w:pPr>
        <w:tabs>
          <w:tab w:val="left" w:pos="1080"/>
          <w:tab w:val="left" w:pos="1134"/>
          <w:tab w:val="left" w:pos="1440"/>
        </w:tabs>
        <w:jc w:val="both"/>
        <w:rPr>
          <w:sz w:val="28"/>
          <w:szCs w:val="28"/>
        </w:rPr>
      </w:pPr>
      <w:r w:rsidRPr="00211BE2">
        <w:rPr>
          <w:sz w:val="28"/>
          <w:szCs w:val="28"/>
        </w:rPr>
        <w:t>4.Постановление Правительства РФ от 20.06.2005 г. № 385 «О федеральной противопожарной службе Государственной противопожарной службы».</w:t>
      </w:r>
    </w:p>
    <w:p w14:paraId="2E9AF603" w14:textId="77777777" w:rsidR="00211BE2" w:rsidRPr="00211BE2" w:rsidRDefault="00211BE2" w:rsidP="00211BE2">
      <w:pPr>
        <w:tabs>
          <w:tab w:val="left" w:pos="1080"/>
          <w:tab w:val="left" w:pos="1134"/>
          <w:tab w:val="left" w:pos="1440"/>
        </w:tabs>
        <w:jc w:val="both"/>
        <w:rPr>
          <w:sz w:val="28"/>
          <w:szCs w:val="28"/>
        </w:rPr>
      </w:pPr>
      <w:r w:rsidRPr="00211BE2">
        <w:rPr>
          <w:sz w:val="28"/>
          <w:szCs w:val="28"/>
        </w:rPr>
        <w:t>5.Приказ МЧС России № 450 от 20.10.2017 г. «Об утверждении Порядка проведения аттестации на право осуществления руководства тушением пожаров и ликвидацией чрезвычайных ситуаций».</w:t>
      </w:r>
    </w:p>
    <w:p w14:paraId="09DC9966" w14:textId="77777777" w:rsidR="00211BE2" w:rsidRPr="00211BE2" w:rsidRDefault="00211BE2" w:rsidP="00211BE2">
      <w:pPr>
        <w:tabs>
          <w:tab w:val="left" w:pos="1080"/>
          <w:tab w:val="left" w:pos="1134"/>
          <w:tab w:val="left" w:pos="1440"/>
        </w:tabs>
        <w:jc w:val="both"/>
        <w:rPr>
          <w:sz w:val="28"/>
          <w:szCs w:val="28"/>
        </w:rPr>
      </w:pPr>
      <w:r w:rsidRPr="00211BE2">
        <w:rPr>
          <w:sz w:val="28"/>
          <w:szCs w:val="28"/>
        </w:rPr>
        <w:t>6.Приказ МЧС России № 444 от 16.10.2017 г. «Об утверждении Боевого устава подразделений пожарной охраны, осуществляющего порядок организации тушения пожаров и проведения аварийно-спасательных работ».</w:t>
      </w:r>
    </w:p>
    <w:p w14:paraId="6EF59C64" w14:textId="77777777" w:rsidR="00211BE2" w:rsidRPr="00211BE2" w:rsidRDefault="00211BE2" w:rsidP="00211BE2">
      <w:pPr>
        <w:tabs>
          <w:tab w:val="left" w:pos="1080"/>
          <w:tab w:val="left" w:pos="1134"/>
          <w:tab w:val="left" w:pos="1440"/>
        </w:tabs>
        <w:jc w:val="both"/>
        <w:rPr>
          <w:sz w:val="28"/>
          <w:szCs w:val="28"/>
        </w:rPr>
      </w:pPr>
      <w:r w:rsidRPr="00211BE2">
        <w:rPr>
          <w:sz w:val="28"/>
          <w:szCs w:val="28"/>
        </w:rPr>
        <w:t>7.Приказ МЧС России № 467 от 25.10.2017 г. «Об утверждении Положения о пожарно-спасательных гарнизонах».</w:t>
      </w:r>
    </w:p>
    <w:p w14:paraId="5F7DAD53" w14:textId="77777777" w:rsidR="00211BE2" w:rsidRPr="00211BE2" w:rsidRDefault="00211BE2" w:rsidP="00211BE2">
      <w:pPr>
        <w:tabs>
          <w:tab w:val="left" w:pos="1080"/>
          <w:tab w:val="left" w:pos="1134"/>
          <w:tab w:val="left" w:pos="1440"/>
        </w:tabs>
        <w:jc w:val="both"/>
        <w:rPr>
          <w:sz w:val="28"/>
          <w:szCs w:val="28"/>
        </w:rPr>
      </w:pPr>
      <w:r w:rsidRPr="00211BE2">
        <w:rPr>
          <w:sz w:val="28"/>
          <w:szCs w:val="28"/>
        </w:rPr>
        <w:t>8.Приказ МЧС России № 472 от 26.10.2017 г. «Об утверждении Порядка подготовки личного состава пожарной охраны».</w:t>
      </w:r>
    </w:p>
    <w:p w14:paraId="736F32E0" w14:textId="77777777" w:rsidR="00211BE2" w:rsidRPr="00211BE2" w:rsidRDefault="00211BE2" w:rsidP="00211BE2">
      <w:pPr>
        <w:widowControl w:val="0"/>
        <w:tabs>
          <w:tab w:val="left" w:pos="567"/>
        </w:tabs>
        <w:spacing w:after="591"/>
        <w:contextualSpacing/>
        <w:jc w:val="both"/>
        <w:rPr>
          <w:b/>
          <w:bCs/>
          <w:sz w:val="28"/>
          <w:szCs w:val="28"/>
          <w:lang w:val="x-none" w:eastAsia="x-none"/>
        </w:rPr>
      </w:pPr>
      <w:r w:rsidRPr="00211BE2">
        <w:rPr>
          <w:bCs/>
          <w:sz w:val="28"/>
          <w:szCs w:val="28"/>
          <w:lang w:val="x-none" w:eastAsia="x-none"/>
        </w:rPr>
        <w:t>9.Постановление Совета Федерации Федерального Собрания Российской Федерации о Федеральном законе «О внесении изменений в Федеральный закон «О защите населения и территорий от чрезвычайных ситуаций природного и техногенного характера» и Федеральный закон «Об аварийно-спасательных службах и статусе спасателей»</w:t>
      </w:r>
      <w:r w:rsidRPr="00211BE2">
        <w:rPr>
          <w:b/>
          <w:bCs/>
          <w:sz w:val="28"/>
          <w:szCs w:val="28"/>
          <w:lang w:val="x-none" w:eastAsia="x-none"/>
        </w:rPr>
        <w:t xml:space="preserve"> </w:t>
      </w:r>
      <w:r w:rsidRPr="00211BE2">
        <w:rPr>
          <w:bCs/>
          <w:sz w:val="28"/>
          <w:szCs w:val="28"/>
          <w:lang w:val="x-none" w:eastAsia="x-none"/>
        </w:rPr>
        <w:t>от 25.06.2019г.</w:t>
      </w:r>
      <w:r w:rsidRPr="00211BE2">
        <w:rPr>
          <w:b/>
          <w:bCs/>
          <w:sz w:val="28"/>
          <w:szCs w:val="28"/>
          <w:lang w:val="x-none" w:eastAsia="x-none"/>
        </w:rPr>
        <w:tab/>
      </w:r>
    </w:p>
    <w:p w14:paraId="0BFFA088" w14:textId="77777777" w:rsidR="00211BE2" w:rsidRPr="00211BE2" w:rsidRDefault="00211BE2" w:rsidP="00211BE2">
      <w:pPr>
        <w:widowControl w:val="0"/>
        <w:tabs>
          <w:tab w:val="left" w:pos="567"/>
        </w:tabs>
        <w:spacing w:after="591"/>
        <w:contextualSpacing/>
        <w:jc w:val="both"/>
        <w:rPr>
          <w:bCs/>
          <w:sz w:val="28"/>
          <w:szCs w:val="28"/>
          <w:lang w:val="x-none" w:eastAsia="x-none"/>
        </w:rPr>
      </w:pPr>
      <w:r w:rsidRPr="00211BE2">
        <w:rPr>
          <w:bCs/>
          <w:sz w:val="28"/>
          <w:szCs w:val="28"/>
          <w:lang w:val="x-none" w:eastAsia="x-none"/>
        </w:rPr>
        <w:t>10.Инструкция по организации деятельности договорных подразделений ФПС  (утверждена МЧС России от 27.03.2009 г. № 2-4-60-5-18).</w:t>
      </w:r>
    </w:p>
    <w:p w14:paraId="68BE3D46" w14:textId="77777777" w:rsidR="00211BE2" w:rsidRPr="00211BE2" w:rsidRDefault="00211BE2" w:rsidP="00211BE2">
      <w:pPr>
        <w:widowControl w:val="0"/>
        <w:tabs>
          <w:tab w:val="left" w:pos="567"/>
        </w:tabs>
        <w:spacing w:after="591"/>
        <w:contextualSpacing/>
        <w:jc w:val="both"/>
        <w:rPr>
          <w:bCs/>
          <w:sz w:val="28"/>
          <w:szCs w:val="28"/>
          <w:lang w:val="x-none" w:eastAsia="x-none"/>
        </w:rPr>
      </w:pPr>
      <w:r w:rsidRPr="00211BE2">
        <w:rPr>
          <w:bCs/>
          <w:sz w:val="28"/>
          <w:szCs w:val="28"/>
          <w:lang w:val="x-none" w:eastAsia="x-none"/>
        </w:rPr>
        <w:t>11.Инструкция по организации деятельности объектовых подразделений ФПС МЧС России по профилактике и (или) тушению пожаров (утверждена МЧС России от 30.09.2005).</w:t>
      </w:r>
    </w:p>
    <w:p w14:paraId="65418549" w14:textId="77777777" w:rsidR="00211BE2" w:rsidRPr="00211BE2" w:rsidRDefault="00211BE2" w:rsidP="00211BE2">
      <w:pPr>
        <w:widowControl w:val="0"/>
        <w:tabs>
          <w:tab w:val="left" w:pos="567"/>
        </w:tabs>
        <w:spacing w:after="591"/>
        <w:contextualSpacing/>
        <w:jc w:val="both"/>
        <w:rPr>
          <w:bCs/>
          <w:sz w:val="28"/>
          <w:szCs w:val="28"/>
          <w:lang w:val="x-none" w:eastAsia="x-none"/>
        </w:rPr>
      </w:pPr>
      <w:r w:rsidRPr="00211BE2">
        <w:rPr>
          <w:bCs/>
          <w:sz w:val="28"/>
          <w:szCs w:val="28"/>
          <w:lang w:val="x-none" w:eastAsia="x-none"/>
        </w:rPr>
        <w:t xml:space="preserve">12.Теребнев  В.В. и др. Организация службы пожарной части: учебное пособие.  М.: Центр Пропаганды, 2007.  </w:t>
      </w:r>
    </w:p>
    <w:p w14:paraId="1DA34013" w14:textId="77777777" w:rsidR="00211BE2" w:rsidRPr="00211BE2" w:rsidRDefault="00211BE2" w:rsidP="00211BE2">
      <w:pPr>
        <w:widowControl w:val="0"/>
        <w:tabs>
          <w:tab w:val="left" w:pos="567"/>
        </w:tabs>
        <w:spacing w:after="591"/>
        <w:contextualSpacing/>
        <w:jc w:val="both"/>
        <w:rPr>
          <w:bCs/>
          <w:sz w:val="28"/>
          <w:szCs w:val="28"/>
          <w:lang w:val="x-none" w:eastAsia="x-none"/>
        </w:rPr>
      </w:pPr>
      <w:r w:rsidRPr="00211BE2">
        <w:rPr>
          <w:bCs/>
          <w:sz w:val="28"/>
          <w:szCs w:val="28"/>
          <w:lang w:val="x-none" w:eastAsia="x-none"/>
        </w:rPr>
        <w:t xml:space="preserve">13.Федеральный закон РФ от 18.12.2001 г. № 174-ФЗ «Уголовно-процессуальный </w:t>
      </w:r>
      <w:r w:rsidRPr="00211BE2">
        <w:rPr>
          <w:bCs/>
          <w:sz w:val="28"/>
          <w:szCs w:val="28"/>
          <w:lang w:val="x-none" w:eastAsia="x-none"/>
        </w:rPr>
        <w:lastRenderedPageBreak/>
        <w:t>кодекс РФ».</w:t>
      </w:r>
    </w:p>
    <w:p w14:paraId="1ADDEABA" w14:textId="77777777" w:rsidR="00211BE2" w:rsidRPr="00211BE2" w:rsidRDefault="00211BE2" w:rsidP="00211BE2">
      <w:pPr>
        <w:widowControl w:val="0"/>
        <w:tabs>
          <w:tab w:val="left" w:pos="567"/>
        </w:tabs>
        <w:spacing w:after="591"/>
        <w:contextualSpacing/>
        <w:jc w:val="both"/>
        <w:rPr>
          <w:bCs/>
          <w:sz w:val="28"/>
          <w:szCs w:val="28"/>
          <w:lang w:val="x-none" w:eastAsia="x-none"/>
        </w:rPr>
      </w:pPr>
      <w:r w:rsidRPr="00211BE2">
        <w:rPr>
          <w:bCs/>
          <w:sz w:val="28"/>
          <w:szCs w:val="28"/>
          <w:lang w:val="x-none" w:eastAsia="x-none"/>
        </w:rPr>
        <w:t>14.Федеральный закон РФ от 13.06.1996 г. № 63-ФЗ «Уголовный кодекс РФ».</w:t>
      </w:r>
    </w:p>
    <w:p w14:paraId="4E82A288" w14:textId="77777777" w:rsidR="00211BE2" w:rsidRPr="00211BE2" w:rsidRDefault="00211BE2" w:rsidP="00211BE2">
      <w:pPr>
        <w:widowControl w:val="0"/>
        <w:tabs>
          <w:tab w:val="left" w:pos="567"/>
        </w:tabs>
        <w:spacing w:after="591"/>
        <w:contextualSpacing/>
        <w:jc w:val="both"/>
        <w:rPr>
          <w:bCs/>
          <w:sz w:val="28"/>
          <w:szCs w:val="28"/>
          <w:lang w:val="x-none" w:eastAsia="x-none"/>
        </w:rPr>
      </w:pPr>
      <w:r w:rsidRPr="00211BE2">
        <w:rPr>
          <w:bCs/>
          <w:sz w:val="28"/>
          <w:szCs w:val="28"/>
          <w:lang w:val="x-none" w:eastAsia="x-none"/>
        </w:rPr>
        <w:t>15.Федеральный закон РФ от 25.12.2008 г. № 273-ФЗ «О противодействии коррупции».</w:t>
      </w:r>
    </w:p>
    <w:p w14:paraId="04A227C2" w14:textId="77777777" w:rsidR="00211BE2" w:rsidRPr="00211BE2" w:rsidRDefault="00211BE2" w:rsidP="00211BE2">
      <w:pPr>
        <w:keepNext/>
        <w:keepLines/>
        <w:widowControl w:val="0"/>
        <w:tabs>
          <w:tab w:val="left" w:pos="3630"/>
        </w:tabs>
        <w:spacing w:line="322" w:lineRule="exact"/>
        <w:ind w:firstLine="709"/>
        <w:jc w:val="both"/>
        <w:outlineLvl w:val="1"/>
        <w:rPr>
          <w:snapToGrid w:val="0"/>
          <w:sz w:val="28"/>
          <w:szCs w:val="28"/>
        </w:rPr>
      </w:pPr>
      <w:bookmarkStart w:id="3" w:name="bookmark124"/>
      <w:bookmarkEnd w:id="2"/>
    </w:p>
    <w:p w14:paraId="5BDBE39D" w14:textId="77777777" w:rsidR="00211BE2" w:rsidRPr="00211BE2" w:rsidRDefault="00234F8D" w:rsidP="00211BE2">
      <w:pPr>
        <w:keepNext/>
        <w:keepLines/>
        <w:widowControl w:val="0"/>
        <w:tabs>
          <w:tab w:val="left" w:pos="3630"/>
        </w:tabs>
        <w:spacing w:line="322" w:lineRule="exact"/>
        <w:ind w:firstLine="709"/>
        <w:jc w:val="both"/>
        <w:outlineLvl w:val="1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3</w:t>
      </w:r>
      <w:r w:rsidR="00211BE2" w:rsidRPr="00211BE2">
        <w:rPr>
          <w:b/>
          <w:bCs/>
          <w:sz w:val="28"/>
          <w:szCs w:val="28"/>
          <w:lang w:eastAsia="en-US"/>
        </w:rPr>
        <w:t>. Пожарная техника</w:t>
      </w:r>
      <w:bookmarkEnd w:id="3"/>
      <w:r w:rsidR="00211BE2" w:rsidRPr="00211BE2">
        <w:rPr>
          <w:b/>
          <w:bCs/>
          <w:sz w:val="28"/>
          <w:szCs w:val="28"/>
          <w:lang w:eastAsia="en-US"/>
        </w:rPr>
        <w:t xml:space="preserve">. </w:t>
      </w:r>
    </w:p>
    <w:p w14:paraId="1DB7E956" w14:textId="77777777" w:rsidR="00211BE2" w:rsidRPr="00211BE2" w:rsidRDefault="00211BE2" w:rsidP="00944474">
      <w:pPr>
        <w:numPr>
          <w:ilvl w:val="0"/>
          <w:numId w:val="8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211BE2">
        <w:rPr>
          <w:snapToGrid w:val="0"/>
          <w:sz w:val="28"/>
          <w:szCs w:val="28"/>
        </w:rPr>
        <w:t>Федеральный закон РФ от 22.07.2008 г. № 123-ФЗ «Технический регламент о требованиях пожарной безопасности».</w:t>
      </w:r>
    </w:p>
    <w:p w14:paraId="337F3FEA" w14:textId="77777777" w:rsidR="00211BE2" w:rsidRPr="00211BE2" w:rsidRDefault="00211BE2" w:rsidP="00944474">
      <w:pPr>
        <w:numPr>
          <w:ilvl w:val="0"/>
          <w:numId w:val="8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211BE2">
        <w:rPr>
          <w:snapToGrid w:val="0"/>
          <w:sz w:val="28"/>
          <w:szCs w:val="28"/>
        </w:rPr>
        <w:t>Федеральный закон РФ от 21.12.1994  № 69-ФЗ «О пожарной безопасности».</w:t>
      </w:r>
    </w:p>
    <w:p w14:paraId="33C3CC46" w14:textId="77777777" w:rsidR="00211BE2" w:rsidRPr="00211BE2" w:rsidRDefault="00211BE2" w:rsidP="00944474">
      <w:pPr>
        <w:numPr>
          <w:ilvl w:val="0"/>
          <w:numId w:val="8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211BE2">
        <w:rPr>
          <w:snapToGrid w:val="0"/>
          <w:sz w:val="28"/>
          <w:szCs w:val="28"/>
        </w:rPr>
        <w:t>Приказ Министерства труда и социальной защиты  Приказ №881н от 11.12.2020 г. «Об утверждении Правил по охране труда в подразделениях пожарной охраны.</w:t>
      </w:r>
    </w:p>
    <w:p w14:paraId="79807237" w14:textId="77777777" w:rsidR="00211BE2" w:rsidRPr="00211BE2" w:rsidRDefault="00211BE2" w:rsidP="00944474">
      <w:pPr>
        <w:numPr>
          <w:ilvl w:val="0"/>
          <w:numId w:val="8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211BE2">
        <w:rPr>
          <w:snapToGrid w:val="0"/>
          <w:sz w:val="28"/>
          <w:szCs w:val="28"/>
        </w:rPr>
        <w:t>Приказ МЧС России от 01.10.2020 № 737 «Об утверждении Руководства по организации материально-технического обеспечения Министерства Российской Федерации по делам гражданской обороны, чрезвычайным ситуациям и ликвидации последствий стихийных бедствий»</w:t>
      </w:r>
    </w:p>
    <w:p w14:paraId="4FAAB18C" w14:textId="77777777" w:rsidR="00211BE2" w:rsidRPr="00211BE2" w:rsidRDefault="00211BE2" w:rsidP="00944474">
      <w:pPr>
        <w:numPr>
          <w:ilvl w:val="0"/>
          <w:numId w:val="8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211BE2">
        <w:rPr>
          <w:snapToGrid w:val="0"/>
          <w:sz w:val="28"/>
          <w:szCs w:val="28"/>
        </w:rPr>
        <w:t>ГОСТ 12.2.047-86 Система стандартов безопасности труда. Пожарная техника. Термины и определения</w:t>
      </w:r>
    </w:p>
    <w:p w14:paraId="626A3494" w14:textId="77777777" w:rsidR="00211BE2" w:rsidRPr="00211BE2" w:rsidRDefault="00211BE2" w:rsidP="00944474">
      <w:pPr>
        <w:numPr>
          <w:ilvl w:val="0"/>
          <w:numId w:val="8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211BE2">
        <w:rPr>
          <w:snapToGrid w:val="0"/>
          <w:sz w:val="28"/>
          <w:szCs w:val="28"/>
        </w:rPr>
        <w:t>ГОСТ Р 53247-2009. Техника пожарная. Пожарные автомобили. Классификация, типы и обозначения.</w:t>
      </w:r>
    </w:p>
    <w:p w14:paraId="1F70011D" w14:textId="77777777" w:rsidR="00211BE2" w:rsidRPr="00211BE2" w:rsidRDefault="00211BE2" w:rsidP="00944474">
      <w:pPr>
        <w:numPr>
          <w:ilvl w:val="0"/>
          <w:numId w:val="8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211BE2">
        <w:rPr>
          <w:snapToGrid w:val="0"/>
          <w:sz w:val="28"/>
          <w:szCs w:val="28"/>
        </w:rPr>
        <w:t>ГОСТ 34350-2017 Техника пожарная. ОСНОВНЫЕ ПОЖАРНЫЕ АВТОМОБИЛИ. Общие технические требования. Методы испытаний</w:t>
      </w:r>
    </w:p>
    <w:p w14:paraId="26E765DE" w14:textId="77777777" w:rsidR="00211BE2" w:rsidRPr="00211BE2" w:rsidRDefault="00211BE2" w:rsidP="00944474">
      <w:pPr>
        <w:numPr>
          <w:ilvl w:val="0"/>
          <w:numId w:val="8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211BE2">
        <w:rPr>
          <w:snapToGrid w:val="0"/>
          <w:sz w:val="28"/>
          <w:szCs w:val="28"/>
        </w:rPr>
        <w:t>ГОСТ Р 58715-2019 Техника пожарная. Специальные пожарные автомобили. Общие технические требования. Методы испытаний</w:t>
      </w:r>
    </w:p>
    <w:p w14:paraId="163BAF32" w14:textId="77777777" w:rsidR="00211BE2" w:rsidRPr="00211BE2" w:rsidRDefault="00211BE2" w:rsidP="00944474">
      <w:pPr>
        <w:numPr>
          <w:ilvl w:val="0"/>
          <w:numId w:val="8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211BE2">
        <w:rPr>
          <w:snapToGrid w:val="0"/>
          <w:sz w:val="28"/>
          <w:szCs w:val="28"/>
        </w:rPr>
        <w:t>ГОСТ 27331-87.  Пожарная техника. Классификация пожаров.</w:t>
      </w:r>
    </w:p>
    <w:p w14:paraId="0ABCD7D3" w14:textId="77777777" w:rsidR="00211BE2" w:rsidRPr="00211BE2" w:rsidRDefault="00211BE2" w:rsidP="00944474">
      <w:pPr>
        <w:numPr>
          <w:ilvl w:val="0"/>
          <w:numId w:val="8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211BE2">
        <w:rPr>
          <w:snapToGrid w:val="0"/>
          <w:sz w:val="28"/>
          <w:szCs w:val="28"/>
        </w:rPr>
        <w:t>Методические рекомендаций по эксплуатации пожарных рукавов утверждены МЧС России 24.11.2007.</w:t>
      </w:r>
    </w:p>
    <w:p w14:paraId="09B07825" w14:textId="77777777" w:rsidR="00211BE2" w:rsidRPr="00211BE2" w:rsidRDefault="00211BE2" w:rsidP="00944474">
      <w:pPr>
        <w:numPr>
          <w:ilvl w:val="0"/>
          <w:numId w:val="8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proofErr w:type="spellStart"/>
      <w:r w:rsidRPr="00211BE2">
        <w:rPr>
          <w:snapToGrid w:val="0"/>
          <w:sz w:val="28"/>
          <w:szCs w:val="28"/>
        </w:rPr>
        <w:t>Сп</w:t>
      </w:r>
      <w:proofErr w:type="spellEnd"/>
      <w:r w:rsidRPr="00211BE2">
        <w:rPr>
          <w:snapToGrid w:val="0"/>
          <w:sz w:val="28"/>
          <w:szCs w:val="28"/>
        </w:rPr>
        <w:t xml:space="preserve"> 8.13130 "Системы противопожарной защиты. Наружное противопожарное водоснабжение. Требования пожарной безопасности" </w:t>
      </w:r>
      <w:proofErr w:type="spellStart"/>
      <w:r w:rsidRPr="00211BE2">
        <w:rPr>
          <w:snapToGrid w:val="0"/>
          <w:sz w:val="28"/>
          <w:szCs w:val="28"/>
        </w:rPr>
        <w:t>утвержденый</w:t>
      </w:r>
      <w:proofErr w:type="spellEnd"/>
      <w:r w:rsidRPr="00211BE2">
        <w:rPr>
          <w:snapToGrid w:val="0"/>
          <w:sz w:val="28"/>
          <w:szCs w:val="28"/>
        </w:rPr>
        <w:t xml:space="preserve"> приказом МЧС Росси от 30 марта 2020 г. № 225. </w:t>
      </w:r>
    </w:p>
    <w:p w14:paraId="51FDE9A6" w14:textId="77777777" w:rsidR="00211BE2" w:rsidRPr="00211BE2" w:rsidRDefault="00211BE2" w:rsidP="00944474">
      <w:pPr>
        <w:numPr>
          <w:ilvl w:val="0"/>
          <w:numId w:val="8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211BE2">
        <w:rPr>
          <w:snapToGrid w:val="0"/>
          <w:sz w:val="28"/>
          <w:szCs w:val="28"/>
        </w:rPr>
        <w:t>ГОСТ Р 53275-2009 Техника пожарная. Лестницы ручные пожарные. Общие технические требования. Методы испытаний</w:t>
      </w:r>
    </w:p>
    <w:p w14:paraId="14F966B7" w14:textId="77777777" w:rsidR="00211BE2" w:rsidRPr="00211BE2" w:rsidRDefault="00211BE2" w:rsidP="00944474">
      <w:pPr>
        <w:numPr>
          <w:ilvl w:val="0"/>
          <w:numId w:val="8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211BE2">
        <w:rPr>
          <w:snapToGrid w:val="0"/>
          <w:sz w:val="28"/>
          <w:szCs w:val="28"/>
        </w:rPr>
        <w:t>ГОСТ Р 53266-2009 Техника пожарная. Веревки пожарные спасательные. общие технические требования. Методы испытаний</w:t>
      </w:r>
    </w:p>
    <w:p w14:paraId="3EE6330D" w14:textId="77777777" w:rsidR="00211BE2" w:rsidRPr="00211BE2" w:rsidRDefault="00211BE2" w:rsidP="00944474">
      <w:pPr>
        <w:numPr>
          <w:ilvl w:val="0"/>
          <w:numId w:val="8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211BE2">
        <w:rPr>
          <w:snapToGrid w:val="0"/>
          <w:sz w:val="28"/>
          <w:szCs w:val="28"/>
        </w:rPr>
        <w:t>ГОСТ Р 53268-2009 Техника пожарная. Пояса пожарные спасательные. Общие технические требования. Методы испытаний.</w:t>
      </w:r>
    </w:p>
    <w:p w14:paraId="204158E2" w14:textId="77777777" w:rsidR="00211BE2" w:rsidRPr="00211BE2" w:rsidRDefault="00211BE2" w:rsidP="00944474">
      <w:pPr>
        <w:numPr>
          <w:ilvl w:val="0"/>
          <w:numId w:val="8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211BE2">
        <w:rPr>
          <w:snapToGrid w:val="0"/>
          <w:sz w:val="28"/>
          <w:szCs w:val="28"/>
        </w:rPr>
        <w:t>Нормы табельной положенности пожарно-технического вооружения и аварийно-спасательного оборудования для основных и специальных пожарных автомобилей, изготавливаемых с 2006 года (приказ МЧС России от 25.07.2006 №425).</w:t>
      </w:r>
    </w:p>
    <w:p w14:paraId="05FBA3CE" w14:textId="77777777" w:rsidR="00211BE2" w:rsidRPr="00211BE2" w:rsidRDefault="00211BE2" w:rsidP="00944474">
      <w:pPr>
        <w:numPr>
          <w:ilvl w:val="0"/>
          <w:numId w:val="8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proofErr w:type="spellStart"/>
      <w:r w:rsidRPr="00211BE2">
        <w:rPr>
          <w:snapToGrid w:val="0"/>
          <w:sz w:val="28"/>
          <w:szCs w:val="28"/>
        </w:rPr>
        <w:t>Безбородько</w:t>
      </w:r>
      <w:proofErr w:type="spellEnd"/>
      <w:r w:rsidRPr="00211BE2">
        <w:rPr>
          <w:snapToGrid w:val="0"/>
          <w:sz w:val="28"/>
          <w:szCs w:val="28"/>
        </w:rPr>
        <w:t xml:space="preserve"> М.Д. и др., Пожарная техника. М: Академия Государственной противопожарной службы МЧС России, 2012. 437 с.</w:t>
      </w:r>
    </w:p>
    <w:p w14:paraId="21C7D72D" w14:textId="77777777" w:rsidR="00211BE2" w:rsidRPr="00211BE2" w:rsidRDefault="00211BE2" w:rsidP="00944474">
      <w:pPr>
        <w:numPr>
          <w:ilvl w:val="0"/>
          <w:numId w:val="8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211BE2">
        <w:rPr>
          <w:snapToGrid w:val="0"/>
          <w:sz w:val="28"/>
          <w:szCs w:val="28"/>
        </w:rPr>
        <w:t>Абросимов Ю.Г. Гидравлика. Учебник. М.: Академия ГПС МЧС России, 2005. 312 с.</w:t>
      </w:r>
    </w:p>
    <w:p w14:paraId="0A969BD0" w14:textId="77777777" w:rsidR="00211BE2" w:rsidRPr="00211BE2" w:rsidRDefault="00211BE2" w:rsidP="00944474">
      <w:pPr>
        <w:numPr>
          <w:ilvl w:val="0"/>
          <w:numId w:val="8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211BE2">
        <w:rPr>
          <w:snapToGrid w:val="0"/>
          <w:sz w:val="28"/>
          <w:szCs w:val="28"/>
        </w:rPr>
        <w:lastRenderedPageBreak/>
        <w:t xml:space="preserve">Моисеев Ю.Н., </w:t>
      </w:r>
      <w:proofErr w:type="spellStart"/>
      <w:r w:rsidRPr="00211BE2">
        <w:rPr>
          <w:snapToGrid w:val="0"/>
          <w:sz w:val="28"/>
          <w:szCs w:val="28"/>
        </w:rPr>
        <w:t>Теребнев</w:t>
      </w:r>
      <w:proofErr w:type="spellEnd"/>
      <w:r w:rsidRPr="00211BE2">
        <w:rPr>
          <w:snapToGrid w:val="0"/>
          <w:sz w:val="28"/>
          <w:szCs w:val="28"/>
        </w:rPr>
        <w:t xml:space="preserve"> В.В., Харламов Р.И. «Пожарная техника», книга 3 «Пожарно-техническое и аварийно-спасательное оборудование», - Екатеринбург 2016г. 183 с.</w:t>
      </w:r>
    </w:p>
    <w:p w14:paraId="4EE43275" w14:textId="77777777" w:rsidR="00211BE2" w:rsidRPr="00211BE2" w:rsidRDefault="00211BE2" w:rsidP="00944474">
      <w:pPr>
        <w:numPr>
          <w:ilvl w:val="0"/>
          <w:numId w:val="8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211BE2">
        <w:rPr>
          <w:snapToGrid w:val="0"/>
          <w:sz w:val="28"/>
          <w:szCs w:val="28"/>
        </w:rPr>
        <w:t xml:space="preserve">Моисеев Ю.Н., </w:t>
      </w:r>
      <w:proofErr w:type="spellStart"/>
      <w:r w:rsidRPr="00211BE2">
        <w:rPr>
          <w:snapToGrid w:val="0"/>
          <w:sz w:val="28"/>
          <w:szCs w:val="28"/>
        </w:rPr>
        <w:t>Теребнев</w:t>
      </w:r>
      <w:proofErr w:type="spellEnd"/>
      <w:r w:rsidRPr="00211BE2">
        <w:rPr>
          <w:snapToGrid w:val="0"/>
          <w:sz w:val="28"/>
          <w:szCs w:val="28"/>
        </w:rPr>
        <w:t xml:space="preserve"> В.В., «Пожарная техника», книга 2 «Мобильные средства пожаротушения», - Екатеринбург 2016. 122 с.</w:t>
      </w:r>
    </w:p>
    <w:p w14:paraId="23709FAD" w14:textId="77777777" w:rsidR="00211BE2" w:rsidRPr="00211BE2" w:rsidRDefault="00211BE2" w:rsidP="00944474">
      <w:pPr>
        <w:numPr>
          <w:ilvl w:val="0"/>
          <w:numId w:val="8"/>
        </w:numPr>
        <w:tabs>
          <w:tab w:val="num" w:pos="0"/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211BE2">
        <w:rPr>
          <w:snapToGrid w:val="0"/>
          <w:sz w:val="28"/>
          <w:szCs w:val="28"/>
        </w:rPr>
        <w:t>ГОСТ Р 51049-2019 Техника пожарная. Рукава пожарные напорные. Общие технические требования. Методы испытаний.</w:t>
      </w:r>
    </w:p>
    <w:p w14:paraId="32AA7C47" w14:textId="77777777" w:rsidR="00211BE2" w:rsidRPr="00211BE2" w:rsidRDefault="00211BE2" w:rsidP="00944474">
      <w:pPr>
        <w:numPr>
          <w:ilvl w:val="0"/>
          <w:numId w:val="8"/>
        </w:numPr>
        <w:tabs>
          <w:tab w:val="num" w:pos="0"/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211BE2">
        <w:rPr>
          <w:snapToGrid w:val="0"/>
          <w:sz w:val="28"/>
          <w:szCs w:val="28"/>
        </w:rPr>
        <w:t>ГОСТ Р 53264-2019 Техника пожарная. Одежда пожарного специальная защитная. Общие технические требования. Методы испытаний</w:t>
      </w:r>
    </w:p>
    <w:p w14:paraId="14758DA3" w14:textId="77777777" w:rsidR="00211BE2" w:rsidRPr="00211BE2" w:rsidRDefault="00211BE2" w:rsidP="00211BE2">
      <w:pPr>
        <w:widowControl w:val="0"/>
        <w:tabs>
          <w:tab w:val="left" w:pos="1758"/>
        </w:tabs>
        <w:spacing w:after="188" w:line="260" w:lineRule="exact"/>
        <w:jc w:val="both"/>
        <w:rPr>
          <w:b/>
          <w:bCs/>
          <w:sz w:val="28"/>
          <w:szCs w:val="28"/>
          <w:lang w:eastAsia="en-US"/>
        </w:rPr>
      </w:pPr>
    </w:p>
    <w:p w14:paraId="7CC757BD" w14:textId="77777777" w:rsidR="00211BE2" w:rsidRDefault="00211BE2" w:rsidP="00211BE2">
      <w:pPr>
        <w:widowControl w:val="0"/>
        <w:tabs>
          <w:tab w:val="left" w:pos="1758"/>
        </w:tabs>
        <w:spacing w:after="188" w:line="260" w:lineRule="exact"/>
        <w:jc w:val="center"/>
        <w:rPr>
          <w:b/>
          <w:bCs/>
          <w:sz w:val="28"/>
          <w:szCs w:val="28"/>
          <w:lang w:eastAsia="en-US"/>
        </w:rPr>
      </w:pPr>
      <w:r w:rsidRPr="00211BE2">
        <w:rPr>
          <w:b/>
          <w:bCs/>
          <w:sz w:val="28"/>
          <w:szCs w:val="28"/>
          <w:lang w:val="en-US" w:eastAsia="en-US"/>
        </w:rPr>
        <w:t>II</w:t>
      </w:r>
      <w:r w:rsidRPr="00211BE2">
        <w:rPr>
          <w:b/>
          <w:bCs/>
          <w:sz w:val="28"/>
          <w:szCs w:val="28"/>
          <w:lang w:eastAsia="en-US"/>
        </w:rPr>
        <w:t>. Материально-технические условия реализации программы</w:t>
      </w:r>
    </w:p>
    <w:p w14:paraId="67471EC8" w14:textId="3D08DBAD" w:rsidR="00234F8D" w:rsidRPr="00BF429F" w:rsidRDefault="00234F8D" w:rsidP="00BF429F">
      <w:pPr>
        <w:ind w:firstLine="709"/>
        <w:jc w:val="both"/>
        <w:rPr>
          <w:b/>
          <w:bCs/>
          <w:sz w:val="28"/>
          <w:szCs w:val="28"/>
          <w:lang w:eastAsia="en-US"/>
        </w:rPr>
      </w:pPr>
      <w:r w:rsidRPr="00234F8D">
        <w:rPr>
          <w:snapToGrid w:val="0"/>
          <w:sz w:val="28"/>
          <w:szCs w:val="28"/>
        </w:rPr>
        <w:t xml:space="preserve">Для организации заочного обучения с применением дистанционных образовательных технологий </w:t>
      </w:r>
      <w:r w:rsidR="007B064E" w:rsidRPr="00234F8D">
        <w:rPr>
          <w:snapToGrid w:val="0"/>
          <w:sz w:val="28"/>
          <w:szCs w:val="28"/>
        </w:rPr>
        <w:t xml:space="preserve">используется </w:t>
      </w:r>
      <w:r w:rsidR="007B064E">
        <w:rPr>
          <w:snapToGrid w:val="0"/>
          <w:sz w:val="28"/>
          <w:szCs w:val="28"/>
        </w:rPr>
        <w:t>специальное</w:t>
      </w:r>
      <w:r w:rsidR="00BF429F">
        <w:rPr>
          <w:snapToGrid w:val="0"/>
          <w:sz w:val="28"/>
          <w:szCs w:val="28"/>
        </w:rPr>
        <w:t xml:space="preserve"> программное обеспечение </w:t>
      </w:r>
      <w:proofErr w:type="spellStart"/>
      <w:r w:rsidR="00BF429F">
        <w:rPr>
          <w:snapToGrid w:val="0"/>
          <w:sz w:val="28"/>
          <w:szCs w:val="28"/>
          <w:lang w:val="en-US"/>
        </w:rPr>
        <w:t>Ispring</w:t>
      </w:r>
      <w:proofErr w:type="spellEnd"/>
      <w:r w:rsidR="00BF429F">
        <w:rPr>
          <w:snapToGrid w:val="0"/>
          <w:sz w:val="28"/>
          <w:szCs w:val="28"/>
        </w:rPr>
        <w:t>, а также официальный сайт ГБОУ «УМЦ ГОЧС РБ»</w:t>
      </w:r>
    </w:p>
    <w:p w14:paraId="2E74DF9C" w14:textId="77777777" w:rsidR="00234F8D" w:rsidRPr="00211BE2" w:rsidRDefault="00234F8D" w:rsidP="00211BE2">
      <w:pPr>
        <w:widowControl w:val="0"/>
        <w:tabs>
          <w:tab w:val="left" w:pos="1758"/>
        </w:tabs>
        <w:spacing w:after="188" w:line="260" w:lineRule="exact"/>
        <w:jc w:val="center"/>
        <w:rPr>
          <w:b/>
          <w:bCs/>
          <w:sz w:val="28"/>
          <w:szCs w:val="28"/>
          <w:lang w:eastAsia="en-US"/>
        </w:rPr>
      </w:pPr>
    </w:p>
    <w:p w14:paraId="1FF57A92" w14:textId="1B2F35A6" w:rsidR="00211BE2" w:rsidRPr="007B064E" w:rsidRDefault="007B064E" w:rsidP="007B064E">
      <w:pPr>
        <w:pStyle w:val="a4"/>
        <w:keepNext/>
        <w:keepLines/>
        <w:widowControl w:val="0"/>
        <w:tabs>
          <w:tab w:val="left" w:pos="3425"/>
        </w:tabs>
        <w:spacing w:after="308" w:line="260" w:lineRule="exact"/>
        <w:ind w:left="3425" w:hanging="3283"/>
        <w:jc w:val="center"/>
        <w:outlineLvl w:val="1"/>
        <w:rPr>
          <w:rFonts w:ascii="Times New Roman" w:hAnsi="Times New Roman"/>
          <w:b/>
          <w:bCs/>
          <w:sz w:val="28"/>
          <w:szCs w:val="28"/>
          <w:lang w:eastAsia="en-US"/>
        </w:rPr>
      </w:pPr>
      <w:bookmarkStart w:id="4" w:name="bookmark130"/>
      <w:r w:rsidRPr="007B064E">
        <w:rPr>
          <w:rFonts w:ascii="Times New Roman" w:hAnsi="Times New Roman"/>
          <w:b/>
          <w:bCs/>
          <w:sz w:val="28"/>
          <w:szCs w:val="28"/>
          <w:lang w:val="en-US" w:eastAsia="en-US"/>
        </w:rPr>
        <w:t>III</w:t>
      </w:r>
      <w:r w:rsidRPr="007B064E">
        <w:rPr>
          <w:rFonts w:ascii="Times New Roman" w:hAnsi="Times New Roman"/>
          <w:b/>
          <w:bCs/>
          <w:sz w:val="28"/>
          <w:szCs w:val="28"/>
          <w:lang w:eastAsia="en-US"/>
        </w:rPr>
        <w:t>.</w:t>
      </w:r>
      <w:r w:rsidRPr="007B064E">
        <w:rPr>
          <w:rFonts w:ascii="Times New Roman" w:hAnsi="Times New Roman"/>
          <w:b/>
          <w:bCs/>
          <w:sz w:val="28"/>
          <w:szCs w:val="28"/>
          <w:lang w:val="en-US" w:eastAsia="en-US"/>
        </w:rPr>
        <w:t xml:space="preserve"> </w:t>
      </w:r>
      <w:r w:rsidR="00211BE2" w:rsidRPr="007B064E">
        <w:rPr>
          <w:rFonts w:ascii="Times New Roman" w:hAnsi="Times New Roman"/>
          <w:b/>
          <w:bCs/>
          <w:sz w:val="28"/>
          <w:szCs w:val="28"/>
          <w:lang w:eastAsia="en-US"/>
        </w:rPr>
        <w:t>Оценка качества освоения программы</w:t>
      </w:r>
      <w:bookmarkEnd w:id="4"/>
    </w:p>
    <w:p w14:paraId="276C05E9" w14:textId="77777777" w:rsidR="00211BE2" w:rsidRPr="00211BE2" w:rsidRDefault="00211BE2" w:rsidP="00944474">
      <w:pPr>
        <w:numPr>
          <w:ilvl w:val="0"/>
          <w:numId w:val="7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211BE2">
        <w:rPr>
          <w:snapToGrid w:val="0"/>
          <w:sz w:val="28"/>
          <w:szCs w:val="28"/>
        </w:rPr>
        <w:t>Оценка качества освоения программы осуществляется аттестационной комиссией в виде итоговой аттестации на основе пятибалльной системы оценок по основным дисциплинам программы.</w:t>
      </w:r>
    </w:p>
    <w:p w14:paraId="762B916F" w14:textId="77777777" w:rsidR="00211BE2" w:rsidRPr="00211BE2" w:rsidRDefault="00211BE2" w:rsidP="00944474">
      <w:pPr>
        <w:numPr>
          <w:ilvl w:val="0"/>
          <w:numId w:val="7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211BE2">
        <w:rPr>
          <w:snapToGrid w:val="0"/>
          <w:sz w:val="28"/>
          <w:szCs w:val="28"/>
        </w:rPr>
        <w:t>Слушатель считается аттестованным, если имеет положительные (3,4 или 5) оценки по всем вопросам программы, выносимым на экзамен.</w:t>
      </w:r>
    </w:p>
    <w:p w14:paraId="7C132122" w14:textId="1CDC34FC" w:rsidR="00211BE2" w:rsidRPr="00BF429F" w:rsidRDefault="00211BE2" w:rsidP="00CD334E">
      <w:pPr>
        <w:numPr>
          <w:ilvl w:val="0"/>
          <w:numId w:val="7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BF429F">
        <w:rPr>
          <w:snapToGrid w:val="0"/>
          <w:sz w:val="28"/>
          <w:szCs w:val="28"/>
        </w:rPr>
        <w:t>Порядок организации и проведения</w:t>
      </w:r>
      <w:r w:rsidRPr="00BF429F">
        <w:rPr>
          <w:snapToGrid w:val="0"/>
          <w:sz w:val="28"/>
          <w:szCs w:val="28"/>
        </w:rPr>
        <w:tab/>
        <w:t xml:space="preserve"> итоговой аттестации регламентируются нормативными локальными актами </w:t>
      </w:r>
      <w:r w:rsidR="00BF429F">
        <w:rPr>
          <w:snapToGrid w:val="0"/>
          <w:sz w:val="28"/>
          <w:szCs w:val="28"/>
        </w:rPr>
        <w:t>ГБОУ «УМЦ ГОЧС РБ»</w:t>
      </w:r>
    </w:p>
    <w:p w14:paraId="04EB1C14" w14:textId="77777777" w:rsidR="00211BE2" w:rsidRPr="00211BE2" w:rsidRDefault="00211BE2" w:rsidP="00211BE2"/>
    <w:p w14:paraId="4AA0DA8C" w14:textId="46E96955" w:rsidR="0002023A" w:rsidRDefault="00211BE2" w:rsidP="00211BE2">
      <w:pPr>
        <w:ind w:firstLine="720"/>
        <w:jc w:val="both"/>
        <w:rPr>
          <w:color w:val="000000"/>
          <w:sz w:val="28"/>
          <w:szCs w:val="28"/>
        </w:rPr>
      </w:pPr>
      <w:r w:rsidRPr="00211BE2">
        <w:rPr>
          <w:color w:val="000000"/>
          <w:sz w:val="28"/>
          <w:szCs w:val="28"/>
        </w:rPr>
        <w:t xml:space="preserve">       </w:t>
      </w:r>
    </w:p>
    <w:p w14:paraId="037ACE28" w14:textId="194373B4" w:rsidR="00BF429F" w:rsidRDefault="00BF429F" w:rsidP="00211BE2">
      <w:pPr>
        <w:ind w:firstLine="720"/>
        <w:jc w:val="both"/>
        <w:rPr>
          <w:color w:val="000000"/>
          <w:sz w:val="28"/>
          <w:szCs w:val="28"/>
        </w:rPr>
      </w:pPr>
    </w:p>
    <w:p w14:paraId="522F1621" w14:textId="77777777" w:rsidR="00BF429F" w:rsidRDefault="00BF429F" w:rsidP="00BF429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начальника </w:t>
      </w:r>
    </w:p>
    <w:p w14:paraId="4BBA8972" w14:textId="263CAC21" w:rsidR="00BF429F" w:rsidRPr="001B1BCB" w:rsidRDefault="00BF429F" w:rsidP="00BF429F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 учебно-методической работе                                                     </w:t>
      </w:r>
      <w:r w:rsidR="007B064E">
        <w:rPr>
          <w:color w:val="000000"/>
          <w:sz w:val="28"/>
          <w:szCs w:val="28"/>
        </w:rPr>
        <w:t xml:space="preserve">      </w:t>
      </w:r>
      <w:r>
        <w:rPr>
          <w:color w:val="000000"/>
          <w:sz w:val="28"/>
          <w:szCs w:val="28"/>
        </w:rPr>
        <w:t xml:space="preserve">  Т.А. </w:t>
      </w:r>
      <w:proofErr w:type="spellStart"/>
      <w:r>
        <w:rPr>
          <w:color w:val="000000"/>
          <w:sz w:val="28"/>
          <w:szCs w:val="28"/>
        </w:rPr>
        <w:t>Норкина</w:t>
      </w:r>
      <w:proofErr w:type="spellEnd"/>
    </w:p>
    <w:sectPr w:rsidR="00BF429F" w:rsidRPr="001B1BCB" w:rsidSect="00E61A71">
      <w:headerReference w:type="even" r:id="rId9"/>
      <w:headerReference w:type="default" r:id="rId10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99F72" w14:textId="77777777" w:rsidR="00E70C77" w:rsidRDefault="00E70C77" w:rsidP="00690106">
      <w:r>
        <w:separator/>
      </w:r>
    </w:p>
  </w:endnote>
  <w:endnote w:type="continuationSeparator" w:id="0">
    <w:p w14:paraId="37C3C84A" w14:textId="77777777" w:rsidR="00E70C77" w:rsidRDefault="00E70C77" w:rsidP="00690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_Timer">
    <w:altName w:val="Terminal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0D5FF" w14:textId="77777777" w:rsidR="00E70C77" w:rsidRDefault="00E70C77" w:rsidP="00690106">
      <w:r>
        <w:separator/>
      </w:r>
    </w:p>
  </w:footnote>
  <w:footnote w:type="continuationSeparator" w:id="0">
    <w:p w14:paraId="28E2EC05" w14:textId="77777777" w:rsidR="00E70C77" w:rsidRDefault="00E70C77" w:rsidP="006901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1DEEF" w14:textId="77777777" w:rsidR="0082220B" w:rsidRDefault="0082220B" w:rsidP="00EB7101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431260EC" w14:textId="77777777" w:rsidR="0082220B" w:rsidRDefault="0082220B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9269F" w14:textId="77777777" w:rsidR="0082220B" w:rsidRDefault="0082220B" w:rsidP="00EB7101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1D1E5A">
      <w:rPr>
        <w:rStyle w:val="aa"/>
        <w:noProof/>
      </w:rPr>
      <w:t>3</w:t>
    </w:r>
    <w:r>
      <w:rPr>
        <w:rStyle w:val="aa"/>
      </w:rPr>
      <w:fldChar w:fldCharType="end"/>
    </w:r>
  </w:p>
  <w:p w14:paraId="345B9AEC" w14:textId="77777777" w:rsidR="0082220B" w:rsidRDefault="0082220B">
    <w:pPr>
      <w:pStyle w:val="ab"/>
      <w:jc w:val="center"/>
    </w:pPr>
  </w:p>
  <w:p w14:paraId="39531EA2" w14:textId="77777777" w:rsidR="0082220B" w:rsidRDefault="0082220B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AF000D08"/>
    <w:name w:val="WW8Num4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cs="Times New Roman"/>
        <w:b w:val="0"/>
      </w:r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79"/>
      <w:numFmt w:val="decimal"/>
      <w:lvlText w:val="%1."/>
      <w:lvlJc w:val="left"/>
      <w:pPr>
        <w:tabs>
          <w:tab w:val="num" w:pos="720"/>
        </w:tabs>
      </w:pPr>
      <w:rPr>
        <w:rFonts w:cs="Times New Roman"/>
      </w:rPr>
    </w:lvl>
  </w:abstractNum>
  <w:abstractNum w:abstractNumId="2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cs="Times New Roman"/>
        <w:b w:val="0"/>
      </w:rPr>
    </w:lvl>
  </w:abstractNum>
  <w:abstractNum w:abstractNumId="3" w15:restartNumberingAfterBreak="0">
    <w:nsid w:val="00000007"/>
    <w:multiLevelType w:val="multilevel"/>
    <w:tmpl w:val="00000007"/>
    <w:name w:val="WW8Num7"/>
    <w:lvl w:ilvl="0">
      <w:start w:val="34"/>
      <w:numFmt w:val="decimal"/>
      <w:lvlText w:val="%1."/>
      <w:lvlJc w:val="left"/>
      <w:pPr>
        <w:tabs>
          <w:tab w:val="num" w:pos="2520"/>
        </w:tabs>
      </w:pPr>
      <w:rPr>
        <w:rFonts w:cs="Times New Roman"/>
      </w:rPr>
    </w:lvl>
    <w:lvl w:ilvl="1">
      <w:start w:val="32"/>
      <w:numFmt w:val="decimal"/>
      <w:lvlText w:val="%2."/>
      <w:lvlJc w:val="left"/>
      <w:pPr>
        <w:tabs>
          <w:tab w:val="num" w:pos="2520"/>
        </w:tabs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32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960"/>
        </w:tabs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680"/>
        </w:tabs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40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6120"/>
        </w:tabs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840"/>
        </w:tabs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560"/>
        </w:tabs>
      </w:pPr>
      <w:rPr>
        <w:rFonts w:cs="Times New Roman"/>
      </w:rPr>
    </w:lvl>
  </w:abstractNum>
  <w:abstractNum w:abstractNumId="4" w15:restartNumberingAfterBreak="0">
    <w:nsid w:val="00000008"/>
    <w:multiLevelType w:val="singleLevel"/>
    <w:tmpl w:val="00000008"/>
    <w:name w:val="WW8Num8"/>
    <w:lvl w:ilvl="0">
      <w:start w:val="34"/>
      <w:numFmt w:val="decimal"/>
      <w:lvlText w:val="%1."/>
      <w:lvlJc w:val="left"/>
      <w:pPr>
        <w:tabs>
          <w:tab w:val="num" w:pos="720"/>
        </w:tabs>
      </w:pPr>
      <w:rPr>
        <w:rFonts w:cs="Times New Roman"/>
      </w:rPr>
    </w:lvl>
  </w:abstractNum>
  <w:abstractNum w:abstractNumId="5" w15:restartNumberingAfterBreak="0">
    <w:nsid w:val="00000013"/>
    <w:multiLevelType w:val="multilevel"/>
    <w:tmpl w:val="00000013"/>
    <w:name w:val="WW8Num3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0000016"/>
    <w:multiLevelType w:val="singleLevel"/>
    <w:tmpl w:val="00000016"/>
    <w:name w:val="WW8Num40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283"/>
      </w:pPr>
      <w:rPr>
        <w:rFonts w:cs="Times New Roman"/>
      </w:rPr>
    </w:lvl>
  </w:abstractNum>
  <w:abstractNum w:abstractNumId="7" w15:restartNumberingAfterBreak="0">
    <w:nsid w:val="0000001D"/>
    <w:multiLevelType w:val="multilevel"/>
    <w:tmpl w:val="0000001D"/>
    <w:name w:val="WW8Num30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0000001E"/>
    <w:multiLevelType w:val="multilevel"/>
    <w:tmpl w:val="0000001E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907761B"/>
    <w:multiLevelType w:val="multilevel"/>
    <w:tmpl w:val="BB9000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0C682588"/>
    <w:multiLevelType w:val="multilevel"/>
    <w:tmpl w:val="8B8AA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" w15:restartNumberingAfterBreak="0">
    <w:nsid w:val="12E347BD"/>
    <w:multiLevelType w:val="hybridMultilevel"/>
    <w:tmpl w:val="867CA8AA"/>
    <w:lvl w:ilvl="0" w:tplc="72B86950">
      <w:start w:val="3"/>
      <w:numFmt w:val="upperRoman"/>
      <w:lvlText w:val="%1."/>
      <w:lvlJc w:val="left"/>
      <w:pPr>
        <w:ind w:left="34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85" w:hanging="360"/>
      </w:pPr>
    </w:lvl>
    <w:lvl w:ilvl="2" w:tplc="0419001B" w:tentative="1">
      <w:start w:val="1"/>
      <w:numFmt w:val="lowerRoman"/>
      <w:lvlText w:val="%3."/>
      <w:lvlJc w:val="right"/>
      <w:pPr>
        <w:ind w:left="4505" w:hanging="180"/>
      </w:pPr>
    </w:lvl>
    <w:lvl w:ilvl="3" w:tplc="0419000F" w:tentative="1">
      <w:start w:val="1"/>
      <w:numFmt w:val="decimal"/>
      <w:lvlText w:val="%4."/>
      <w:lvlJc w:val="left"/>
      <w:pPr>
        <w:ind w:left="5225" w:hanging="360"/>
      </w:pPr>
    </w:lvl>
    <w:lvl w:ilvl="4" w:tplc="04190019" w:tentative="1">
      <w:start w:val="1"/>
      <w:numFmt w:val="lowerLetter"/>
      <w:lvlText w:val="%5."/>
      <w:lvlJc w:val="left"/>
      <w:pPr>
        <w:ind w:left="5945" w:hanging="360"/>
      </w:pPr>
    </w:lvl>
    <w:lvl w:ilvl="5" w:tplc="0419001B" w:tentative="1">
      <w:start w:val="1"/>
      <w:numFmt w:val="lowerRoman"/>
      <w:lvlText w:val="%6."/>
      <w:lvlJc w:val="right"/>
      <w:pPr>
        <w:ind w:left="6665" w:hanging="180"/>
      </w:pPr>
    </w:lvl>
    <w:lvl w:ilvl="6" w:tplc="0419000F" w:tentative="1">
      <w:start w:val="1"/>
      <w:numFmt w:val="decimal"/>
      <w:lvlText w:val="%7."/>
      <w:lvlJc w:val="left"/>
      <w:pPr>
        <w:ind w:left="7385" w:hanging="360"/>
      </w:pPr>
    </w:lvl>
    <w:lvl w:ilvl="7" w:tplc="04190019" w:tentative="1">
      <w:start w:val="1"/>
      <w:numFmt w:val="lowerLetter"/>
      <w:lvlText w:val="%8."/>
      <w:lvlJc w:val="left"/>
      <w:pPr>
        <w:ind w:left="8105" w:hanging="360"/>
      </w:pPr>
    </w:lvl>
    <w:lvl w:ilvl="8" w:tplc="0419001B" w:tentative="1">
      <w:start w:val="1"/>
      <w:numFmt w:val="lowerRoman"/>
      <w:lvlText w:val="%9."/>
      <w:lvlJc w:val="right"/>
      <w:pPr>
        <w:ind w:left="8825" w:hanging="180"/>
      </w:pPr>
    </w:lvl>
  </w:abstractNum>
  <w:abstractNum w:abstractNumId="12" w15:restartNumberingAfterBreak="0">
    <w:nsid w:val="1813406E"/>
    <w:multiLevelType w:val="hybridMultilevel"/>
    <w:tmpl w:val="F08CBA3C"/>
    <w:name w:val="WW8Num22322"/>
    <w:lvl w:ilvl="0" w:tplc="37481B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1D755556"/>
    <w:multiLevelType w:val="hybridMultilevel"/>
    <w:tmpl w:val="6D2CD154"/>
    <w:lvl w:ilvl="0" w:tplc="8BB2B5F0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AB57771"/>
    <w:multiLevelType w:val="singleLevel"/>
    <w:tmpl w:val="EDAC7C1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  <w:szCs w:val="28"/>
      </w:rPr>
    </w:lvl>
  </w:abstractNum>
  <w:abstractNum w:abstractNumId="15" w15:restartNumberingAfterBreak="0">
    <w:nsid w:val="3D1E6A5E"/>
    <w:multiLevelType w:val="hybridMultilevel"/>
    <w:tmpl w:val="B1B4B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502C10"/>
    <w:multiLevelType w:val="hybridMultilevel"/>
    <w:tmpl w:val="701C720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-2388"/>
        </w:tabs>
        <w:ind w:left="-23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-1668"/>
        </w:tabs>
        <w:ind w:left="-16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-948"/>
        </w:tabs>
        <w:ind w:left="-94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-228"/>
        </w:tabs>
        <w:ind w:left="-22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2"/>
        </w:tabs>
        <w:ind w:left="492" w:hanging="180"/>
      </w:pPr>
    </w:lvl>
    <w:lvl w:ilvl="6" w:tplc="0419000F">
      <w:start w:val="1"/>
      <w:numFmt w:val="decimal"/>
      <w:lvlText w:val="%7."/>
      <w:lvlJc w:val="left"/>
      <w:pPr>
        <w:tabs>
          <w:tab w:val="num" w:pos="1212"/>
        </w:tabs>
        <w:ind w:left="121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1932"/>
        </w:tabs>
        <w:ind w:left="193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2652"/>
        </w:tabs>
        <w:ind w:left="2652" w:hanging="180"/>
      </w:pPr>
    </w:lvl>
  </w:abstractNum>
  <w:abstractNum w:abstractNumId="17" w15:restartNumberingAfterBreak="0">
    <w:nsid w:val="43F02204"/>
    <w:multiLevelType w:val="hybridMultilevel"/>
    <w:tmpl w:val="318425EE"/>
    <w:name w:val="WW8Num42"/>
    <w:lvl w:ilvl="0" w:tplc="E3F4BA9C">
      <w:start w:val="1"/>
      <w:numFmt w:val="decimal"/>
      <w:lvlText w:val="%1."/>
      <w:lvlJc w:val="left"/>
      <w:pPr>
        <w:tabs>
          <w:tab w:val="num" w:pos="720"/>
        </w:tabs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45FE7243"/>
    <w:multiLevelType w:val="hybridMultilevel"/>
    <w:tmpl w:val="7E60A57A"/>
    <w:lvl w:ilvl="0" w:tplc="742059A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76691A"/>
    <w:multiLevelType w:val="hybridMultilevel"/>
    <w:tmpl w:val="AE08EEA8"/>
    <w:lvl w:ilvl="0" w:tplc="C382DBF2">
      <w:start w:val="4"/>
      <w:numFmt w:val="upperRoman"/>
      <w:lvlText w:val="%1."/>
      <w:lvlJc w:val="left"/>
      <w:pPr>
        <w:ind w:left="270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9063A8"/>
    <w:multiLevelType w:val="hybridMultilevel"/>
    <w:tmpl w:val="63CE6452"/>
    <w:lvl w:ilvl="0" w:tplc="40BCDD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8C0C0E"/>
    <w:multiLevelType w:val="multilevel"/>
    <w:tmpl w:val="338CE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A3F356C"/>
    <w:multiLevelType w:val="hybridMultilevel"/>
    <w:tmpl w:val="A6582E88"/>
    <w:lvl w:ilvl="0" w:tplc="15C6D1C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77A6737C"/>
    <w:multiLevelType w:val="multilevel"/>
    <w:tmpl w:val="2EDAB2A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4" w15:restartNumberingAfterBreak="0">
    <w:nsid w:val="7F8C7589"/>
    <w:multiLevelType w:val="multilevel"/>
    <w:tmpl w:val="BB9000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22"/>
  </w:num>
  <w:num w:numId="2">
    <w:abstractNumId w:val="14"/>
  </w:num>
  <w:num w:numId="3">
    <w:abstractNumId w:val="24"/>
  </w:num>
  <w:num w:numId="4">
    <w:abstractNumId w:val="21"/>
  </w:num>
  <w:num w:numId="5">
    <w:abstractNumId w:val="16"/>
  </w:num>
  <w:num w:numId="6">
    <w:abstractNumId w:val="19"/>
  </w:num>
  <w:num w:numId="7">
    <w:abstractNumId w:val="10"/>
  </w:num>
  <w:num w:numId="8">
    <w:abstractNumId w:val="18"/>
  </w:num>
  <w:num w:numId="9">
    <w:abstractNumId w:val="9"/>
  </w:num>
  <w:num w:numId="10">
    <w:abstractNumId w:val="23"/>
  </w:num>
  <w:num w:numId="11">
    <w:abstractNumId w:val="20"/>
  </w:num>
  <w:num w:numId="12">
    <w:abstractNumId w:val="15"/>
  </w:num>
  <w:num w:numId="13">
    <w:abstractNumId w:val="13"/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1827"/>
    <w:rsid w:val="0001780B"/>
    <w:rsid w:val="0002023A"/>
    <w:rsid w:val="000365BC"/>
    <w:rsid w:val="00044062"/>
    <w:rsid w:val="000526AE"/>
    <w:rsid w:val="000913D7"/>
    <w:rsid w:val="00097D9E"/>
    <w:rsid w:val="000C7C4E"/>
    <w:rsid w:val="00102934"/>
    <w:rsid w:val="001067C9"/>
    <w:rsid w:val="00133F9A"/>
    <w:rsid w:val="001464D9"/>
    <w:rsid w:val="001507CB"/>
    <w:rsid w:val="0015187D"/>
    <w:rsid w:val="0017119A"/>
    <w:rsid w:val="00171A79"/>
    <w:rsid w:val="00180319"/>
    <w:rsid w:val="001A5760"/>
    <w:rsid w:val="001B1BCB"/>
    <w:rsid w:val="001D1E5A"/>
    <w:rsid w:val="001E5257"/>
    <w:rsid w:val="00205EFB"/>
    <w:rsid w:val="002112BA"/>
    <w:rsid w:val="00211BE2"/>
    <w:rsid w:val="00224308"/>
    <w:rsid w:val="00234F8D"/>
    <w:rsid w:val="002373DD"/>
    <w:rsid w:val="00277023"/>
    <w:rsid w:val="00287448"/>
    <w:rsid w:val="00291896"/>
    <w:rsid w:val="002B5E1E"/>
    <w:rsid w:val="002C11F8"/>
    <w:rsid w:val="003116E8"/>
    <w:rsid w:val="003134D6"/>
    <w:rsid w:val="00333A3B"/>
    <w:rsid w:val="00360370"/>
    <w:rsid w:val="003B4705"/>
    <w:rsid w:val="003D242A"/>
    <w:rsid w:val="003E26BE"/>
    <w:rsid w:val="003F1ECE"/>
    <w:rsid w:val="00413F58"/>
    <w:rsid w:val="004416AC"/>
    <w:rsid w:val="00470AAE"/>
    <w:rsid w:val="00490DE2"/>
    <w:rsid w:val="00491608"/>
    <w:rsid w:val="004B3BED"/>
    <w:rsid w:val="004D4404"/>
    <w:rsid w:val="004E0218"/>
    <w:rsid w:val="00500534"/>
    <w:rsid w:val="0050334D"/>
    <w:rsid w:val="00504789"/>
    <w:rsid w:val="00517119"/>
    <w:rsid w:val="00540769"/>
    <w:rsid w:val="005476F1"/>
    <w:rsid w:val="0055553F"/>
    <w:rsid w:val="005A2367"/>
    <w:rsid w:val="005D7AF8"/>
    <w:rsid w:val="005F5A22"/>
    <w:rsid w:val="00606C76"/>
    <w:rsid w:val="00612986"/>
    <w:rsid w:val="006550AC"/>
    <w:rsid w:val="006563F7"/>
    <w:rsid w:val="006652B3"/>
    <w:rsid w:val="006807DE"/>
    <w:rsid w:val="00690106"/>
    <w:rsid w:val="00692FA5"/>
    <w:rsid w:val="00697DD2"/>
    <w:rsid w:val="006A28F9"/>
    <w:rsid w:val="006C75F3"/>
    <w:rsid w:val="00750049"/>
    <w:rsid w:val="00750B3D"/>
    <w:rsid w:val="0075315F"/>
    <w:rsid w:val="007639B2"/>
    <w:rsid w:val="0077388B"/>
    <w:rsid w:val="00777B84"/>
    <w:rsid w:val="00793780"/>
    <w:rsid w:val="007B064E"/>
    <w:rsid w:val="007B1524"/>
    <w:rsid w:val="007B4625"/>
    <w:rsid w:val="007B4632"/>
    <w:rsid w:val="0082220B"/>
    <w:rsid w:val="0082317D"/>
    <w:rsid w:val="008512F5"/>
    <w:rsid w:val="00851960"/>
    <w:rsid w:val="00853F0A"/>
    <w:rsid w:val="00866BC1"/>
    <w:rsid w:val="00872E95"/>
    <w:rsid w:val="00880685"/>
    <w:rsid w:val="00880D72"/>
    <w:rsid w:val="00881A57"/>
    <w:rsid w:val="008945FF"/>
    <w:rsid w:val="008A36B7"/>
    <w:rsid w:val="008A7E53"/>
    <w:rsid w:val="008C347C"/>
    <w:rsid w:val="008E10F3"/>
    <w:rsid w:val="008E6A55"/>
    <w:rsid w:val="009323E8"/>
    <w:rsid w:val="00944474"/>
    <w:rsid w:val="00985913"/>
    <w:rsid w:val="00991079"/>
    <w:rsid w:val="009B5CD1"/>
    <w:rsid w:val="009C1737"/>
    <w:rsid w:val="00A0304B"/>
    <w:rsid w:val="00A046CB"/>
    <w:rsid w:val="00A11F48"/>
    <w:rsid w:val="00A41691"/>
    <w:rsid w:val="00A5368E"/>
    <w:rsid w:val="00A56256"/>
    <w:rsid w:val="00A63675"/>
    <w:rsid w:val="00A63945"/>
    <w:rsid w:val="00A742D9"/>
    <w:rsid w:val="00AB62C4"/>
    <w:rsid w:val="00AC7C9B"/>
    <w:rsid w:val="00B1084F"/>
    <w:rsid w:val="00B21308"/>
    <w:rsid w:val="00B31827"/>
    <w:rsid w:val="00B55908"/>
    <w:rsid w:val="00B75BB8"/>
    <w:rsid w:val="00B923AC"/>
    <w:rsid w:val="00BC5187"/>
    <w:rsid w:val="00BC71C2"/>
    <w:rsid w:val="00BE5065"/>
    <w:rsid w:val="00BF429F"/>
    <w:rsid w:val="00C32644"/>
    <w:rsid w:val="00C50698"/>
    <w:rsid w:val="00C60343"/>
    <w:rsid w:val="00C64963"/>
    <w:rsid w:val="00C76876"/>
    <w:rsid w:val="00C8056C"/>
    <w:rsid w:val="00C808B0"/>
    <w:rsid w:val="00C83FCF"/>
    <w:rsid w:val="00CC655E"/>
    <w:rsid w:val="00CC7AD8"/>
    <w:rsid w:val="00D01516"/>
    <w:rsid w:val="00D111E2"/>
    <w:rsid w:val="00D87A5E"/>
    <w:rsid w:val="00DE78EB"/>
    <w:rsid w:val="00E206AA"/>
    <w:rsid w:val="00E52CEE"/>
    <w:rsid w:val="00E53D04"/>
    <w:rsid w:val="00E61A71"/>
    <w:rsid w:val="00E61EFE"/>
    <w:rsid w:val="00E70C77"/>
    <w:rsid w:val="00E86695"/>
    <w:rsid w:val="00EB7101"/>
    <w:rsid w:val="00EE4199"/>
    <w:rsid w:val="00EE5667"/>
    <w:rsid w:val="00EF4CAB"/>
    <w:rsid w:val="00F165F8"/>
    <w:rsid w:val="00F20CD6"/>
    <w:rsid w:val="00F51653"/>
    <w:rsid w:val="00F60C67"/>
    <w:rsid w:val="00F74831"/>
    <w:rsid w:val="00FA1C4A"/>
    <w:rsid w:val="00FA2E5D"/>
    <w:rsid w:val="00FC1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F1890D6"/>
  <w15:docId w15:val="{1DDB52B3-CE8A-4A60-A015-45B4DD62E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7E53"/>
    <w:rPr>
      <w:rFonts w:ascii="Times New Roman" w:eastAsia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9B5CD1"/>
    <w:pPr>
      <w:keepNext/>
      <w:tabs>
        <w:tab w:val="left" w:pos="6540"/>
      </w:tabs>
      <w:ind w:right="34"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9B5CD1"/>
    <w:pPr>
      <w:keepNext/>
      <w:ind w:firstLine="34"/>
      <w:jc w:val="center"/>
      <w:outlineLvl w:val="1"/>
    </w:pPr>
    <w:rPr>
      <w:sz w:val="24"/>
    </w:rPr>
  </w:style>
  <w:style w:type="paragraph" w:styleId="3">
    <w:name w:val="heading 3"/>
    <w:basedOn w:val="a"/>
    <w:next w:val="a"/>
    <w:link w:val="30"/>
    <w:uiPriority w:val="99"/>
    <w:qFormat/>
    <w:rsid w:val="008A7E5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B5CD1"/>
    <w:pPr>
      <w:keepNext/>
      <w:spacing w:after="222"/>
      <w:outlineLvl w:val="3"/>
    </w:pPr>
    <w:rPr>
      <w:sz w:val="28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9B5CD1"/>
    <w:pPr>
      <w:keepNext/>
      <w:ind w:right="-1"/>
      <w:jc w:val="center"/>
      <w:outlineLvl w:val="4"/>
    </w:pPr>
    <w:rPr>
      <w:sz w:val="28"/>
    </w:rPr>
  </w:style>
  <w:style w:type="paragraph" w:styleId="6">
    <w:name w:val="heading 6"/>
    <w:basedOn w:val="a"/>
    <w:next w:val="a"/>
    <w:link w:val="60"/>
    <w:uiPriority w:val="99"/>
    <w:qFormat/>
    <w:rsid w:val="009B5CD1"/>
    <w:pPr>
      <w:keepNext/>
      <w:spacing w:line="360" w:lineRule="auto"/>
      <w:jc w:val="both"/>
      <w:outlineLvl w:val="5"/>
    </w:pPr>
    <w:rPr>
      <w:sz w:val="24"/>
    </w:rPr>
  </w:style>
  <w:style w:type="paragraph" w:styleId="7">
    <w:name w:val="heading 7"/>
    <w:basedOn w:val="a"/>
    <w:next w:val="a"/>
    <w:link w:val="70"/>
    <w:uiPriority w:val="99"/>
    <w:qFormat/>
    <w:rsid w:val="009B5CD1"/>
    <w:pPr>
      <w:keepNext/>
      <w:jc w:val="both"/>
      <w:outlineLvl w:val="6"/>
    </w:pPr>
    <w:rPr>
      <w:sz w:val="28"/>
    </w:rPr>
  </w:style>
  <w:style w:type="paragraph" w:styleId="8">
    <w:name w:val="heading 8"/>
    <w:basedOn w:val="a"/>
    <w:next w:val="a"/>
    <w:link w:val="80"/>
    <w:uiPriority w:val="99"/>
    <w:qFormat/>
    <w:rsid w:val="009B5CD1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B5CD1"/>
    <w:pPr>
      <w:keepNext/>
      <w:ind w:left="550" w:right="-1" w:firstLine="851"/>
      <w:outlineLvl w:val="8"/>
    </w:pPr>
    <w:rPr>
      <w:sz w:val="28"/>
      <w:u w:val="single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B5CD1"/>
    <w:rPr>
      <w:rFonts w:ascii="Times New Roman" w:hAnsi="Times New Roman" w:cs="Times New Roman"/>
      <w:snapToGrid w:val="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9B5CD1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8A7E53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9B5CD1"/>
    <w:rPr>
      <w:rFonts w:ascii="Times New Roman" w:hAnsi="Times New Roman" w:cs="Times New Roman"/>
      <w:snapToGrid w:val="0"/>
      <w:sz w:val="20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9B5CD1"/>
    <w:rPr>
      <w:rFonts w:ascii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9B5CD1"/>
    <w:rPr>
      <w:rFonts w:ascii="Times New Roman" w:hAnsi="Times New Roman" w:cs="Times New Roman"/>
      <w:snapToGrid w:val="0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9B5CD1"/>
    <w:rPr>
      <w:rFonts w:ascii="Times New Roman" w:hAnsi="Times New Roman" w:cs="Times New Roman"/>
      <w:snapToGrid w:val="0"/>
      <w:sz w:val="20"/>
      <w:szCs w:val="20"/>
    </w:rPr>
  </w:style>
  <w:style w:type="character" w:customStyle="1" w:styleId="80">
    <w:name w:val="Заголовок 8 Знак"/>
    <w:basedOn w:val="a0"/>
    <w:link w:val="8"/>
    <w:uiPriority w:val="99"/>
    <w:locked/>
    <w:rsid w:val="009B5CD1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9B5CD1"/>
    <w:rPr>
      <w:rFonts w:ascii="Times New Roman" w:hAnsi="Times New Roman" w:cs="Times New Roman"/>
      <w:snapToGrid w:val="0"/>
      <w:sz w:val="20"/>
      <w:szCs w:val="20"/>
      <w:u w:val="single"/>
      <w:lang w:val="en-US" w:eastAsia="ru-RU"/>
    </w:rPr>
  </w:style>
  <w:style w:type="paragraph" w:styleId="21">
    <w:name w:val="List 2"/>
    <w:basedOn w:val="a"/>
    <w:uiPriority w:val="99"/>
    <w:rsid w:val="008A7E53"/>
    <w:pPr>
      <w:autoSpaceDE w:val="0"/>
      <w:autoSpaceDN w:val="0"/>
      <w:adjustRightInd w:val="0"/>
      <w:ind w:left="566" w:hanging="283"/>
    </w:pPr>
  </w:style>
  <w:style w:type="paragraph" w:customStyle="1" w:styleId="a3">
    <w:name w:val="Таблицы (моноширинный)"/>
    <w:basedOn w:val="a"/>
    <w:next w:val="a"/>
    <w:uiPriority w:val="99"/>
    <w:rsid w:val="008A7E53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styleId="a4">
    <w:name w:val="List Paragraph"/>
    <w:basedOn w:val="a"/>
    <w:link w:val="a5"/>
    <w:uiPriority w:val="99"/>
    <w:qFormat/>
    <w:rsid w:val="009B5CD1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a6">
    <w:name w:val="Body Text"/>
    <w:basedOn w:val="a"/>
    <w:link w:val="a7"/>
    <w:uiPriority w:val="99"/>
    <w:rsid w:val="009B5CD1"/>
    <w:pPr>
      <w:tabs>
        <w:tab w:val="left" w:pos="8222"/>
      </w:tabs>
      <w:ind w:right="424"/>
      <w:jc w:val="both"/>
    </w:pPr>
    <w:rPr>
      <w:sz w:val="28"/>
      <w:lang w:val="en-US"/>
    </w:rPr>
  </w:style>
  <w:style w:type="character" w:customStyle="1" w:styleId="a7">
    <w:name w:val="Основной текст Знак"/>
    <w:basedOn w:val="a0"/>
    <w:link w:val="a6"/>
    <w:uiPriority w:val="99"/>
    <w:locked/>
    <w:rsid w:val="009B5CD1"/>
    <w:rPr>
      <w:rFonts w:ascii="Times New Roman" w:hAnsi="Times New Roman" w:cs="Times New Roman"/>
      <w:snapToGrid w:val="0"/>
      <w:sz w:val="20"/>
      <w:szCs w:val="20"/>
      <w:lang w:val="en-US"/>
    </w:rPr>
  </w:style>
  <w:style w:type="paragraph" w:styleId="22">
    <w:name w:val="Body Text Indent 2"/>
    <w:basedOn w:val="a"/>
    <w:link w:val="23"/>
    <w:uiPriority w:val="99"/>
    <w:rsid w:val="009B5CD1"/>
    <w:pPr>
      <w:ind w:right="440" w:firstLine="550"/>
      <w:jc w:val="both"/>
    </w:pPr>
    <w:rPr>
      <w:sz w:val="28"/>
      <w:lang w:val="en-US"/>
    </w:r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9B5CD1"/>
    <w:rPr>
      <w:rFonts w:ascii="Times New Roman" w:hAnsi="Times New Roman" w:cs="Times New Roman"/>
      <w:snapToGrid w:val="0"/>
      <w:sz w:val="20"/>
      <w:szCs w:val="20"/>
      <w:lang w:val="en-US"/>
    </w:rPr>
  </w:style>
  <w:style w:type="paragraph" w:styleId="31">
    <w:name w:val="Body Text Indent 3"/>
    <w:basedOn w:val="a"/>
    <w:link w:val="32"/>
    <w:uiPriority w:val="99"/>
    <w:rsid w:val="009B5CD1"/>
    <w:pPr>
      <w:ind w:firstLine="567"/>
      <w:jc w:val="both"/>
    </w:pPr>
    <w:rPr>
      <w:sz w:val="28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9B5CD1"/>
    <w:rPr>
      <w:rFonts w:ascii="Times New Roman" w:hAnsi="Times New Roman" w:cs="Times New Roman"/>
      <w:snapToGrid w:val="0"/>
      <w:sz w:val="20"/>
      <w:szCs w:val="20"/>
    </w:rPr>
  </w:style>
  <w:style w:type="paragraph" w:styleId="24">
    <w:name w:val="Body Text 2"/>
    <w:basedOn w:val="a"/>
    <w:link w:val="25"/>
    <w:uiPriority w:val="99"/>
    <w:rsid w:val="009B5CD1"/>
    <w:pPr>
      <w:jc w:val="both"/>
    </w:pPr>
    <w:rPr>
      <w:sz w:val="24"/>
      <w:lang w:val="en-US"/>
    </w:rPr>
  </w:style>
  <w:style w:type="character" w:customStyle="1" w:styleId="25">
    <w:name w:val="Основной текст 2 Знак"/>
    <w:basedOn w:val="a0"/>
    <w:link w:val="24"/>
    <w:uiPriority w:val="99"/>
    <w:locked/>
    <w:rsid w:val="009B5CD1"/>
    <w:rPr>
      <w:rFonts w:ascii="Times New Roman" w:hAnsi="Times New Roman" w:cs="Times New Roman"/>
      <w:snapToGrid w:val="0"/>
      <w:sz w:val="20"/>
      <w:szCs w:val="20"/>
      <w:lang w:val="en-US"/>
    </w:rPr>
  </w:style>
  <w:style w:type="paragraph" w:styleId="a8">
    <w:name w:val="Body Text Indent"/>
    <w:basedOn w:val="a"/>
    <w:link w:val="a9"/>
    <w:uiPriority w:val="99"/>
    <w:rsid w:val="009B5CD1"/>
    <w:pPr>
      <w:ind w:right="426"/>
    </w:pPr>
    <w:rPr>
      <w:sz w:val="28"/>
      <w:lang w:val="en-US"/>
    </w:rPr>
  </w:style>
  <w:style w:type="character" w:customStyle="1" w:styleId="a9">
    <w:name w:val="Основной текст с отступом Знак"/>
    <w:basedOn w:val="a0"/>
    <w:link w:val="a8"/>
    <w:uiPriority w:val="99"/>
    <w:locked/>
    <w:rsid w:val="009B5CD1"/>
    <w:rPr>
      <w:rFonts w:ascii="Times New Roman" w:hAnsi="Times New Roman" w:cs="Times New Roman"/>
      <w:snapToGrid w:val="0"/>
      <w:sz w:val="20"/>
      <w:szCs w:val="20"/>
      <w:lang w:val="en-US"/>
    </w:rPr>
  </w:style>
  <w:style w:type="paragraph" w:styleId="33">
    <w:name w:val="Body Text 3"/>
    <w:basedOn w:val="a"/>
    <w:link w:val="34"/>
    <w:uiPriority w:val="99"/>
    <w:rsid w:val="009B5CD1"/>
    <w:pPr>
      <w:spacing w:after="1110"/>
    </w:pPr>
    <w:rPr>
      <w:sz w:val="24"/>
    </w:rPr>
  </w:style>
  <w:style w:type="character" w:customStyle="1" w:styleId="34">
    <w:name w:val="Основной текст 3 Знак"/>
    <w:basedOn w:val="a0"/>
    <w:link w:val="33"/>
    <w:uiPriority w:val="99"/>
    <w:locked/>
    <w:rsid w:val="009B5CD1"/>
    <w:rPr>
      <w:rFonts w:ascii="Times New Roman" w:hAnsi="Times New Roman" w:cs="Times New Roman"/>
      <w:snapToGrid w:val="0"/>
      <w:sz w:val="20"/>
      <w:szCs w:val="20"/>
    </w:rPr>
  </w:style>
  <w:style w:type="character" w:styleId="aa">
    <w:name w:val="page number"/>
    <w:basedOn w:val="a0"/>
    <w:uiPriority w:val="99"/>
    <w:rsid w:val="009B5CD1"/>
    <w:rPr>
      <w:rFonts w:cs="Times New Roman"/>
    </w:rPr>
  </w:style>
  <w:style w:type="paragraph" w:styleId="ab">
    <w:name w:val="header"/>
    <w:basedOn w:val="a"/>
    <w:link w:val="ac"/>
    <w:uiPriority w:val="99"/>
    <w:rsid w:val="009B5CD1"/>
    <w:pPr>
      <w:tabs>
        <w:tab w:val="center" w:pos="4153"/>
        <w:tab w:val="right" w:pos="8306"/>
      </w:tabs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9B5CD1"/>
    <w:rPr>
      <w:rFonts w:ascii="Times New Roman" w:hAnsi="Times New Roman" w:cs="Times New Roman"/>
      <w:sz w:val="20"/>
      <w:szCs w:val="20"/>
      <w:lang w:eastAsia="ru-RU"/>
    </w:rPr>
  </w:style>
  <w:style w:type="paragraph" w:styleId="ad">
    <w:name w:val="List Bullet"/>
    <w:basedOn w:val="11"/>
    <w:autoRedefine/>
    <w:uiPriority w:val="99"/>
    <w:rsid w:val="009B5CD1"/>
    <w:pPr>
      <w:jc w:val="both"/>
    </w:pPr>
    <w:rPr>
      <w:sz w:val="28"/>
    </w:rPr>
  </w:style>
  <w:style w:type="paragraph" w:customStyle="1" w:styleId="11">
    <w:name w:val="Обычный1"/>
    <w:uiPriority w:val="99"/>
    <w:rsid w:val="009B5CD1"/>
    <w:rPr>
      <w:rFonts w:ascii="Times New Roman" w:eastAsia="Times New Roman" w:hAnsi="Times New Roman"/>
      <w:sz w:val="20"/>
      <w:szCs w:val="20"/>
    </w:rPr>
  </w:style>
  <w:style w:type="paragraph" w:customStyle="1" w:styleId="12">
    <w:name w:val="заголовок 1"/>
    <w:basedOn w:val="a"/>
    <w:next w:val="a"/>
    <w:uiPriority w:val="99"/>
    <w:rsid w:val="009B5CD1"/>
    <w:pPr>
      <w:keepNext/>
      <w:spacing w:before="120" w:after="240"/>
      <w:jc w:val="center"/>
    </w:pPr>
    <w:rPr>
      <w:b/>
      <w:caps/>
      <w:spacing w:val="50"/>
      <w:sz w:val="28"/>
    </w:rPr>
  </w:style>
  <w:style w:type="paragraph" w:styleId="ae">
    <w:name w:val="footnote text"/>
    <w:basedOn w:val="a"/>
    <w:link w:val="af"/>
    <w:uiPriority w:val="99"/>
    <w:semiHidden/>
    <w:rsid w:val="009B5CD1"/>
  </w:style>
  <w:style w:type="character" w:customStyle="1" w:styleId="af">
    <w:name w:val="Текст сноски Знак"/>
    <w:basedOn w:val="a0"/>
    <w:link w:val="ae"/>
    <w:uiPriority w:val="99"/>
    <w:semiHidden/>
    <w:locked/>
    <w:rsid w:val="009B5CD1"/>
    <w:rPr>
      <w:rFonts w:ascii="Times New Roman" w:hAnsi="Times New Roman" w:cs="Times New Roman"/>
      <w:sz w:val="20"/>
      <w:szCs w:val="20"/>
      <w:lang w:eastAsia="ru-RU"/>
    </w:rPr>
  </w:style>
  <w:style w:type="paragraph" w:styleId="af0">
    <w:name w:val="Title"/>
    <w:basedOn w:val="a"/>
    <w:link w:val="af1"/>
    <w:uiPriority w:val="99"/>
    <w:qFormat/>
    <w:rsid w:val="009B5CD1"/>
    <w:pPr>
      <w:jc w:val="center"/>
    </w:pPr>
    <w:rPr>
      <w:rFonts w:ascii="Arial" w:hAnsi="Arial"/>
      <w:sz w:val="24"/>
      <w:lang w:val="en-US"/>
    </w:rPr>
  </w:style>
  <w:style w:type="character" w:customStyle="1" w:styleId="af1">
    <w:name w:val="Заголовок Знак"/>
    <w:basedOn w:val="a0"/>
    <w:link w:val="af0"/>
    <w:uiPriority w:val="99"/>
    <w:locked/>
    <w:rsid w:val="009B5CD1"/>
    <w:rPr>
      <w:rFonts w:ascii="Arial" w:hAnsi="Arial" w:cs="Times New Roman"/>
      <w:snapToGrid w:val="0"/>
      <w:sz w:val="20"/>
      <w:lang w:val="en-US" w:eastAsia="ru-RU"/>
    </w:rPr>
  </w:style>
  <w:style w:type="character" w:customStyle="1" w:styleId="af2">
    <w:name w:val="Название Знак"/>
    <w:basedOn w:val="a0"/>
    <w:uiPriority w:val="99"/>
    <w:rsid w:val="009B5CD1"/>
    <w:rPr>
      <w:rFonts w:ascii="Cambria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3">
    <w:name w:val="footer"/>
    <w:basedOn w:val="a"/>
    <w:link w:val="af4"/>
    <w:uiPriority w:val="99"/>
    <w:rsid w:val="009B5CD1"/>
    <w:pPr>
      <w:tabs>
        <w:tab w:val="center" w:pos="4153"/>
        <w:tab w:val="right" w:pos="8306"/>
      </w:tabs>
    </w:pPr>
  </w:style>
  <w:style w:type="character" w:customStyle="1" w:styleId="af4">
    <w:name w:val="Нижний колонтитул Знак"/>
    <w:basedOn w:val="a0"/>
    <w:link w:val="af3"/>
    <w:uiPriority w:val="99"/>
    <w:locked/>
    <w:rsid w:val="009B5CD1"/>
    <w:rPr>
      <w:rFonts w:ascii="Times New Roman" w:hAnsi="Times New Roman" w:cs="Times New Roman"/>
      <w:sz w:val="20"/>
      <w:szCs w:val="20"/>
      <w:lang w:eastAsia="ru-RU"/>
    </w:rPr>
  </w:style>
  <w:style w:type="paragraph" w:styleId="af5">
    <w:name w:val="annotation text"/>
    <w:basedOn w:val="a"/>
    <w:link w:val="af6"/>
    <w:uiPriority w:val="99"/>
    <w:semiHidden/>
    <w:rsid w:val="009B5CD1"/>
  </w:style>
  <w:style w:type="character" w:customStyle="1" w:styleId="af6">
    <w:name w:val="Текст примечания Знак"/>
    <w:basedOn w:val="a0"/>
    <w:link w:val="af5"/>
    <w:uiPriority w:val="99"/>
    <w:semiHidden/>
    <w:locked/>
    <w:rsid w:val="009B5CD1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3">
    <w:name w:val="Текст1"/>
    <w:basedOn w:val="a"/>
    <w:uiPriority w:val="99"/>
    <w:rsid w:val="009B5CD1"/>
    <w:rPr>
      <w:rFonts w:ascii="Courier New" w:hAnsi="Courier New"/>
    </w:rPr>
  </w:style>
  <w:style w:type="paragraph" w:styleId="af7">
    <w:name w:val="Block Text"/>
    <w:basedOn w:val="a"/>
    <w:uiPriority w:val="99"/>
    <w:rsid w:val="009B5CD1"/>
    <w:pPr>
      <w:ind w:left="113" w:right="113"/>
      <w:jc w:val="center"/>
    </w:pPr>
    <w:rPr>
      <w:sz w:val="24"/>
    </w:rPr>
  </w:style>
  <w:style w:type="character" w:styleId="af8">
    <w:name w:val="Hyperlink"/>
    <w:basedOn w:val="a0"/>
    <w:uiPriority w:val="99"/>
    <w:rsid w:val="009B5CD1"/>
    <w:rPr>
      <w:rFonts w:cs="Times New Roman"/>
      <w:color w:val="0000FF"/>
      <w:u w:val="none"/>
      <w:effect w:val="none"/>
    </w:rPr>
  </w:style>
  <w:style w:type="paragraph" w:customStyle="1" w:styleId="FR1">
    <w:name w:val="FR1"/>
    <w:uiPriority w:val="99"/>
    <w:rsid w:val="009B5CD1"/>
    <w:pPr>
      <w:widowControl w:val="0"/>
      <w:spacing w:before="400" w:line="260" w:lineRule="auto"/>
      <w:ind w:left="560"/>
      <w:jc w:val="center"/>
    </w:pPr>
    <w:rPr>
      <w:rFonts w:ascii="Arial" w:eastAsia="Times New Roman" w:hAnsi="Arial"/>
      <w:b/>
      <w:sz w:val="36"/>
      <w:szCs w:val="20"/>
    </w:rPr>
  </w:style>
  <w:style w:type="paragraph" w:customStyle="1" w:styleId="H1">
    <w:name w:val="H1"/>
    <w:basedOn w:val="a"/>
    <w:next w:val="a"/>
    <w:uiPriority w:val="99"/>
    <w:rsid w:val="009B5CD1"/>
    <w:pPr>
      <w:keepNext/>
      <w:spacing w:before="100" w:after="100"/>
      <w:outlineLvl w:val="1"/>
    </w:pPr>
    <w:rPr>
      <w:b/>
      <w:kern w:val="36"/>
      <w:sz w:val="48"/>
    </w:rPr>
  </w:style>
  <w:style w:type="character" w:styleId="af9">
    <w:name w:val="Strong"/>
    <w:basedOn w:val="a0"/>
    <w:uiPriority w:val="99"/>
    <w:qFormat/>
    <w:rsid w:val="009B5CD1"/>
    <w:rPr>
      <w:rFonts w:cs="Times New Roman"/>
      <w:b/>
    </w:rPr>
  </w:style>
  <w:style w:type="paragraph" w:customStyle="1" w:styleId="npb">
    <w:name w:val="npb"/>
    <w:basedOn w:val="a"/>
    <w:uiPriority w:val="99"/>
    <w:rsid w:val="009B5CD1"/>
    <w:pPr>
      <w:spacing w:before="15" w:after="15"/>
      <w:jc w:val="center"/>
    </w:pPr>
    <w:rPr>
      <w:b/>
      <w:bCs/>
      <w:color w:val="800000"/>
      <w:sz w:val="28"/>
      <w:szCs w:val="28"/>
    </w:rPr>
  </w:style>
  <w:style w:type="paragraph" w:customStyle="1" w:styleId="51">
    <w:name w:val="заголовок 5"/>
    <w:basedOn w:val="a"/>
    <w:next w:val="a"/>
    <w:uiPriority w:val="99"/>
    <w:rsid w:val="009B5CD1"/>
    <w:pPr>
      <w:keepNext/>
      <w:ind w:firstLine="720"/>
      <w:jc w:val="both"/>
      <w:outlineLvl w:val="4"/>
    </w:pPr>
    <w:rPr>
      <w:sz w:val="28"/>
    </w:rPr>
  </w:style>
  <w:style w:type="paragraph" w:customStyle="1" w:styleId="35">
    <w:name w:val="заголовок 3"/>
    <w:basedOn w:val="a"/>
    <w:next w:val="a"/>
    <w:uiPriority w:val="99"/>
    <w:rsid w:val="009B5CD1"/>
    <w:pPr>
      <w:keepNext/>
      <w:jc w:val="both"/>
      <w:outlineLvl w:val="2"/>
    </w:pPr>
    <w:rPr>
      <w:b/>
      <w:sz w:val="24"/>
    </w:rPr>
  </w:style>
  <w:style w:type="paragraph" w:customStyle="1" w:styleId="26">
    <w:name w:val="заголовок 2"/>
    <w:basedOn w:val="a"/>
    <w:next w:val="a"/>
    <w:uiPriority w:val="99"/>
    <w:rsid w:val="009B5CD1"/>
    <w:pPr>
      <w:keepNext/>
      <w:autoSpaceDE w:val="0"/>
      <w:autoSpaceDN w:val="0"/>
      <w:jc w:val="center"/>
      <w:outlineLvl w:val="1"/>
    </w:pPr>
    <w:rPr>
      <w:sz w:val="24"/>
      <w:szCs w:val="24"/>
      <w:lang w:val="en-US"/>
    </w:rPr>
  </w:style>
  <w:style w:type="paragraph" w:styleId="afa">
    <w:name w:val="Plain Text"/>
    <w:basedOn w:val="a"/>
    <w:link w:val="afb"/>
    <w:uiPriority w:val="99"/>
    <w:rsid w:val="009B5CD1"/>
    <w:rPr>
      <w:rFonts w:ascii="Courier New" w:hAnsi="Courier New"/>
      <w:szCs w:val="24"/>
    </w:rPr>
  </w:style>
  <w:style w:type="character" w:customStyle="1" w:styleId="afb">
    <w:name w:val="Текст Знак"/>
    <w:basedOn w:val="a0"/>
    <w:link w:val="afa"/>
    <w:uiPriority w:val="99"/>
    <w:locked/>
    <w:rsid w:val="009B5CD1"/>
    <w:rPr>
      <w:rFonts w:ascii="Courier New" w:hAnsi="Courier New" w:cs="Times New Roman"/>
      <w:sz w:val="24"/>
      <w:szCs w:val="24"/>
    </w:rPr>
  </w:style>
  <w:style w:type="paragraph" w:customStyle="1" w:styleId="afc">
    <w:name w:val="Цитаты"/>
    <w:basedOn w:val="a"/>
    <w:uiPriority w:val="99"/>
    <w:rsid w:val="009B5CD1"/>
    <w:pPr>
      <w:spacing w:before="100" w:after="100"/>
      <w:ind w:left="360" w:right="360"/>
    </w:pPr>
    <w:rPr>
      <w:sz w:val="24"/>
      <w:szCs w:val="72"/>
    </w:rPr>
  </w:style>
  <w:style w:type="paragraph" w:customStyle="1" w:styleId="FR2">
    <w:name w:val="FR2"/>
    <w:uiPriority w:val="99"/>
    <w:rsid w:val="009B5CD1"/>
    <w:pPr>
      <w:widowControl w:val="0"/>
      <w:spacing w:line="300" w:lineRule="auto"/>
      <w:ind w:left="40" w:firstLine="860"/>
    </w:pPr>
    <w:rPr>
      <w:rFonts w:ascii="Times New Roman" w:eastAsia="Times New Roman" w:hAnsi="Times New Roman"/>
      <w:sz w:val="28"/>
      <w:szCs w:val="20"/>
    </w:rPr>
  </w:style>
  <w:style w:type="character" w:customStyle="1" w:styleId="14">
    <w:name w:val="Строгий1"/>
    <w:uiPriority w:val="99"/>
    <w:rsid w:val="009B5CD1"/>
    <w:rPr>
      <w:b/>
    </w:rPr>
  </w:style>
  <w:style w:type="paragraph" w:styleId="afd">
    <w:name w:val="caption"/>
    <w:basedOn w:val="a"/>
    <w:next w:val="a"/>
    <w:uiPriority w:val="99"/>
    <w:qFormat/>
    <w:rsid w:val="009B5CD1"/>
    <w:pPr>
      <w:jc w:val="center"/>
    </w:pPr>
    <w:rPr>
      <w:b/>
      <w:sz w:val="28"/>
    </w:rPr>
  </w:style>
  <w:style w:type="paragraph" w:customStyle="1" w:styleId="15">
    <w:name w:val="Квадрат1"/>
    <w:basedOn w:val="a"/>
    <w:uiPriority w:val="99"/>
    <w:rsid w:val="009B5CD1"/>
    <w:pPr>
      <w:widowControl w:val="0"/>
      <w:snapToGrid w:val="0"/>
      <w:jc w:val="both"/>
    </w:pPr>
    <w:rPr>
      <w:rFonts w:ascii="a_Timer" w:hAnsi="a_Timer"/>
      <w:sz w:val="24"/>
      <w:lang w:val="en-US"/>
    </w:rPr>
  </w:style>
  <w:style w:type="character" w:styleId="afe">
    <w:name w:val="Emphasis"/>
    <w:basedOn w:val="a0"/>
    <w:uiPriority w:val="99"/>
    <w:qFormat/>
    <w:rsid w:val="009B5CD1"/>
    <w:rPr>
      <w:rFonts w:cs="Times New Roman"/>
      <w:i/>
    </w:rPr>
  </w:style>
  <w:style w:type="character" w:customStyle="1" w:styleId="16">
    <w:name w:val="Название1"/>
    <w:basedOn w:val="a0"/>
    <w:uiPriority w:val="99"/>
    <w:rsid w:val="009B5CD1"/>
    <w:rPr>
      <w:rFonts w:cs="Times New Roman"/>
    </w:rPr>
  </w:style>
  <w:style w:type="character" w:customStyle="1" w:styleId="text1">
    <w:name w:val="text1"/>
    <w:basedOn w:val="a0"/>
    <w:uiPriority w:val="99"/>
    <w:rsid w:val="009B5CD1"/>
    <w:rPr>
      <w:rFonts w:cs="Times New Roman"/>
    </w:rPr>
  </w:style>
  <w:style w:type="paragraph" w:customStyle="1" w:styleId="210">
    <w:name w:val="Основной текст с отступом 21"/>
    <w:basedOn w:val="a"/>
    <w:uiPriority w:val="99"/>
    <w:rsid w:val="009B5CD1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paragraph" w:styleId="17">
    <w:name w:val="toc 1"/>
    <w:basedOn w:val="a"/>
    <w:next w:val="a"/>
    <w:uiPriority w:val="99"/>
    <w:rsid w:val="009B5CD1"/>
    <w:pPr>
      <w:tabs>
        <w:tab w:val="right" w:leader="dot" w:pos="9360"/>
      </w:tabs>
      <w:suppressAutoHyphens/>
      <w:ind w:right="1435"/>
    </w:pPr>
    <w:rPr>
      <w:sz w:val="24"/>
      <w:szCs w:val="24"/>
      <w:lang w:eastAsia="ar-SA"/>
    </w:rPr>
  </w:style>
  <w:style w:type="paragraph" w:customStyle="1" w:styleId="120">
    <w:name w:val="Текст12"/>
    <w:basedOn w:val="a"/>
    <w:uiPriority w:val="99"/>
    <w:rsid w:val="009B5CD1"/>
    <w:pPr>
      <w:suppressAutoHyphens/>
    </w:pPr>
    <w:rPr>
      <w:rFonts w:ascii="Courier New" w:hAnsi="Courier New" w:cs="Courier New"/>
      <w:lang w:eastAsia="ar-SA"/>
    </w:rPr>
  </w:style>
  <w:style w:type="paragraph" w:styleId="aff">
    <w:name w:val="Normal (Web)"/>
    <w:basedOn w:val="a"/>
    <w:uiPriority w:val="99"/>
    <w:rsid w:val="009B5CD1"/>
    <w:pPr>
      <w:suppressAutoHyphens/>
      <w:spacing w:before="280" w:after="280"/>
      <w:jc w:val="both"/>
    </w:pPr>
    <w:rPr>
      <w:rFonts w:ascii="Arial" w:hAnsi="Arial" w:cs="Arial"/>
      <w:color w:val="000000"/>
      <w:sz w:val="26"/>
      <w:szCs w:val="26"/>
      <w:lang w:eastAsia="ar-SA"/>
    </w:rPr>
  </w:style>
  <w:style w:type="paragraph" w:styleId="aff0">
    <w:name w:val="endnote text"/>
    <w:basedOn w:val="a"/>
    <w:link w:val="aff1"/>
    <w:uiPriority w:val="99"/>
    <w:rsid w:val="009B5CD1"/>
    <w:pPr>
      <w:suppressAutoHyphens/>
    </w:pPr>
    <w:rPr>
      <w:color w:val="000000"/>
      <w:lang w:eastAsia="ar-SA"/>
    </w:rPr>
  </w:style>
  <w:style w:type="character" w:customStyle="1" w:styleId="aff1">
    <w:name w:val="Текст концевой сноски Знак"/>
    <w:basedOn w:val="a0"/>
    <w:link w:val="aff0"/>
    <w:uiPriority w:val="99"/>
    <w:locked/>
    <w:rsid w:val="009B5CD1"/>
    <w:rPr>
      <w:rFonts w:ascii="Times New Roman" w:hAnsi="Times New Roman" w:cs="Times New Roman"/>
      <w:color w:val="000000"/>
      <w:sz w:val="20"/>
      <w:szCs w:val="20"/>
      <w:lang w:eastAsia="ar-SA" w:bidi="ar-SA"/>
    </w:rPr>
  </w:style>
  <w:style w:type="paragraph" w:customStyle="1" w:styleId="ConsPlusNormal">
    <w:name w:val="ConsPlusNormal"/>
    <w:uiPriority w:val="99"/>
    <w:rsid w:val="009B5CD1"/>
    <w:pPr>
      <w:widowControl w:val="0"/>
      <w:suppressAutoHyphens/>
      <w:autoSpaceDE w:val="0"/>
      <w:ind w:firstLine="720"/>
    </w:pPr>
    <w:rPr>
      <w:rFonts w:ascii="Arial" w:eastAsia="MS Mincho" w:hAnsi="Arial" w:cs="Arial"/>
      <w:sz w:val="20"/>
      <w:szCs w:val="20"/>
      <w:lang w:eastAsia="ar-SA"/>
    </w:rPr>
  </w:style>
  <w:style w:type="paragraph" w:styleId="aff2">
    <w:name w:val="Balloon Text"/>
    <w:basedOn w:val="a"/>
    <w:link w:val="aff3"/>
    <w:uiPriority w:val="99"/>
    <w:rsid w:val="009B5CD1"/>
    <w:rPr>
      <w:rFonts w:ascii="Tahoma" w:hAnsi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locked/>
    <w:rsid w:val="009B5CD1"/>
    <w:rPr>
      <w:rFonts w:ascii="Tahoma" w:hAnsi="Tahoma" w:cs="Times New Roman"/>
      <w:sz w:val="16"/>
      <w:szCs w:val="16"/>
    </w:rPr>
  </w:style>
  <w:style w:type="paragraph" w:styleId="27">
    <w:name w:val="toc 2"/>
    <w:basedOn w:val="a"/>
    <w:next w:val="a"/>
    <w:autoRedefine/>
    <w:uiPriority w:val="99"/>
    <w:rsid w:val="009B5CD1"/>
    <w:pPr>
      <w:spacing w:before="120"/>
      <w:ind w:left="240"/>
    </w:pPr>
    <w:rPr>
      <w:b/>
      <w:sz w:val="28"/>
      <w:szCs w:val="24"/>
    </w:rPr>
  </w:style>
  <w:style w:type="paragraph" w:customStyle="1" w:styleId="ConsNormal">
    <w:name w:val="ConsNormal"/>
    <w:uiPriority w:val="99"/>
    <w:rsid w:val="009B5CD1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ConsTitle">
    <w:name w:val="ConsTitle"/>
    <w:uiPriority w:val="99"/>
    <w:rsid w:val="009B5CD1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aff4">
    <w:name w:val="список плотный"/>
    <w:basedOn w:val="a"/>
    <w:uiPriority w:val="99"/>
    <w:rsid w:val="009B5CD1"/>
    <w:pPr>
      <w:spacing w:line="192" w:lineRule="auto"/>
      <w:ind w:firstLine="284"/>
      <w:jc w:val="both"/>
    </w:pPr>
    <w:rPr>
      <w:sz w:val="24"/>
    </w:rPr>
  </w:style>
  <w:style w:type="paragraph" w:customStyle="1" w:styleId="aff5">
    <w:name w:val="сп"/>
    <w:basedOn w:val="a"/>
    <w:uiPriority w:val="99"/>
    <w:rsid w:val="009B5CD1"/>
    <w:pPr>
      <w:tabs>
        <w:tab w:val="num" w:pos="644"/>
      </w:tabs>
      <w:ind w:left="644" w:hanging="360"/>
    </w:pPr>
    <w:rPr>
      <w:kern w:val="28"/>
      <w:sz w:val="22"/>
    </w:rPr>
  </w:style>
  <w:style w:type="paragraph" w:customStyle="1" w:styleId="ConsPlusNonformat">
    <w:name w:val="ConsPlusNonformat"/>
    <w:uiPriority w:val="99"/>
    <w:rsid w:val="009B5CD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9B5CD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211">
    <w:name w:val="Основной текст 21"/>
    <w:basedOn w:val="a"/>
    <w:uiPriority w:val="99"/>
    <w:rsid w:val="009B5CD1"/>
    <w:pPr>
      <w:overflowPunct w:val="0"/>
      <w:autoSpaceDE w:val="0"/>
      <w:autoSpaceDN w:val="0"/>
      <w:adjustRightInd w:val="0"/>
      <w:spacing w:line="360" w:lineRule="auto"/>
      <w:ind w:firstLine="720"/>
      <w:jc w:val="both"/>
    </w:pPr>
    <w:rPr>
      <w:sz w:val="28"/>
    </w:rPr>
  </w:style>
  <w:style w:type="table" w:styleId="aff6">
    <w:name w:val="Table Grid"/>
    <w:basedOn w:val="a1"/>
    <w:uiPriority w:val="99"/>
    <w:rsid w:val="009B5CD1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1">
    <w:name w:val="Знак Знак8"/>
    <w:uiPriority w:val="99"/>
    <w:semiHidden/>
    <w:rsid w:val="009B5CD1"/>
    <w:rPr>
      <w:sz w:val="24"/>
    </w:rPr>
  </w:style>
  <w:style w:type="paragraph" w:styleId="aff7">
    <w:name w:val="Subtitle"/>
    <w:basedOn w:val="a"/>
    <w:next w:val="a"/>
    <w:link w:val="aff8"/>
    <w:uiPriority w:val="99"/>
    <w:qFormat/>
    <w:rsid w:val="009B5CD1"/>
    <w:pPr>
      <w:spacing w:after="60"/>
      <w:jc w:val="center"/>
      <w:outlineLvl w:val="1"/>
    </w:pPr>
    <w:rPr>
      <w:rFonts w:ascii="Cambria" w:hAnsi="Cambria"/>
      <w:sz w:val="24"/>
      <w:szCs w:val="24"/>
      <w:lang w:val="en-US" w:eastAsia="en-US"/>
    </w:rPr>
  </w:style>
  <w:style w:type="character" w:customStyle="1" w:styleId="aff8">
    <w:name w:val="Подзаголовок Знак"/>
    <w:basedOn w:val="a0"/>
    <w:link w:val="aff7"/>
    <w:uiPriority w:val="99"/>
    <w:locked/>
    <w:rsid w:val="009B5CD1"/>
    <w:rPr>
      <w:rFonts w:ascii="Cambria" w:hAnsi="Cambria" w:cs="Times New Roman"/>
      <w:sz w:val="24"/>
      <w:szCs w:val="24"/>
      <w:lang w:val="en-US"/>
    </w:rPr>
  </w:style>
  <w:style w:type="paragraph" w:styleId="aff9">
    <w:name w:val="No Spacing"/>
    <w:basedOn w:val="a"/>
    <w:uiPriority w:val="99"/>
    <w:qFormat/>
    <w:rsid w:val="009B5CD1"/>
    <w:rPr>
      <w:rFonts w:ascii="Calibri" w:hAnsi="Calibri"/>
      <w:sz w:val="24"/>
      <w:szCs w:val="32"/>
      <w:lang w:val="en-US" w:eastAsia="en-US"/>
    </w:rPr>
  </w:style>
  <w:style w:type="paragraph" w:styleId="28">
    <w:name w:val="Quote"/>
    <w:basedOn w:val="a"/>
    <w:next w:val="a"/>
    <w:link w:val="29"/>
    <w:uiPriority w:val="99"/>
    <w:qFormat/>
    <w:rsid w:val="009B5CD1"/>
    <w:rPr>
      <w:rFonts w:ascii="Calibri" w:hAnsi="Calibri"/>
      <w:i/>
      <w:sz w:val="24"/>
      <w:szCs w:val="24"/>
      <w:lang w:val="en-US" w:eastAsia="en-US"/>
    </w:rPr>
  </w:style>
  <w:style w:type="character" w:customStyle="1" w:styleId="29">
    <w:name w:val="Цитата 2 Знак"/>
    <w:basedOn w:val="a0"/>
    <w:link w:val="28"/>
    <w:uiPriority w:val="99"/>
    <w:locked/>
    <w:rsid w:val="009B5CD1"/>
    <w:rPr>
      <w:rFonts w:ascii="Calibri" w:hAnsi="Calibri" w:cs="Times New Roman"/>
      <w:i/>
      <w:sz w:val="24"/>
      <w:szCs w:val="24"/>
      <w:lang w:val="en-US"/>
    </w:rPr>
  </w:style>
  <w:style w:type="paragraph" w:styleId="affa">
    <w:name w:val="Intense Quote"/>
    <w:basedOn w:val="a"/>
    <w:next w:val="a"/>
    <w:link w:val="affb"/>
    <w:uiPriority w:val="99"/>
    <w:qFormat/>
    <w:rsid w:val="009B5CD1"/>
    <w:pPr>
      <w:ind w:left="720" w:right="720"/>
    </w:pPr>
    <w:rPr>
      <w:rFonts w:ascii="Calibri" w:hAnsi="Calibri"/>
      <w:b/>
      <w:i/>
      <w:sz w:val="24"/>
      <w:szCs w:val="22"/>
      <w:lang w:val="en-US" w:eastAsia="en-US"/>
    </w:rPr>
  </w:style>
  <w:style w:type="character" w:customStyle="1" w:styleId="affb">
    <w:name w:val="Выделенная цитата Знак"/>
    <w:basedOn w:val="a0"/>
    <w:link w:val="affa"/>
    <w:uiPriority w:val="99"/>
    <w:locked/>
    <w:rsid w:val="009B5CD1"/>
    <w:rPr>
      <w:rFonts w:ascii="Calibri" w:hAnsi="Calibri" w:cs="Times New Roman"/>
      <w:b/>
      <w:i/>
      <w:sz w:val="24"/>
      <w:lang w:val="en-US"/>
    </w:rPr>
  </w:style>
  <w:style w:type="character" w:styleId="affc">
    <w:name w:val="Subtle Emphasis"/>
    <w:basedOn w:val="a0"/>
    <w:uiPriority w:val="99"/>
    <w:qFormat/>
    <w:rsid w:val="009B5CD1"/>
    <w:rPr>
      <w:rFonts w:cs="Times New Roman"/>
      <w:i/>
      <w:color w:val="5A5A5A"/>
    </w:rPr>
  </w:style>
  <w:style w:type="character" w:styleId="affd">
    <w:name w:val="Intense Emphasis"/>
    <w:basedOn w:val="a0"/>
    <w:uiPriority w:val="99"/>
    <w:qFormat/>
    <w:rsid w:val="009B5CD1"/>
    <w:rPr>
      <w:rFonts w:cs="Times New Roman"/>
      <w:b/>
      <w:i/>
      <w:sz w:val="24"/>
      <w:u w:val="single"/>
    </w:rPr>
  </w:style>
  <w:style w:type="character" w:styleId="affe">
    <w:name w:val="Subtle Reference"/>
    <w:basedOn w:val="a0"/>
    <w:uiPriority w:val="99"/>
    <w:qFormat/>
    <w:rsid w:val="009B5CD1"/>
    <w:rPr>
      <w:rFonts w:cs="Times New Roman"/>
      <w:sz w:val="24"/>
      <w:u w:val="single"/>
    </w:rPr>
  </w:style>
  <w:style w:type="character" w:styleId="afff">
    <w:name w:val="Intense Reference"/>
    <w:basedOn w:val="a0"/>
    <w:uiPriority w:val="99"/>
    <w:qFormat/>
    <w:rsid w:val="009B5CD1"/>
    <w:rPr>
      <w:rFonts w:cs="Times New Roman"/>
      <w:b/>
      <w:sz w:val="24"/>
      <w:u w:val="single"/>
    </w:rPr>
  </w:style>
  <w:style w:type="character" w:styleId="afff0">
    <w:name w:val="Book Title"/>
    <w:basedOn w:val="a0"/>
    <w:uiPriority w:val="99"/>
    <w:qFormat/>
    <w:rsid w:val="009B5CD1"/>
    <w:rPr>
      <w:rFonts w:ascii="Cambria" w:hAnsi="Cambria" w:cs="Times New Roman"/>
      <w:b/>
      <w:i/>
      <w:sz w:val="24"/>
    </w:rPr>
  </w:style>
  <w:style w:type="paragraph" w:styleId="afff1">
    <w:name w:val="TOC Heading"/>
    <w:basedOn w:val="1"/>
    <w:next w:val="a"/>
    <w:uiPriority w:val="99"/>
    <w:qFormat/>
    <w:rsid w:val="009B5CD1"/>
    <w:pPr>
      <w:tabs>
        <w:tab w:val="clear" w:pos="6540"/>
      </w:tabs>
      <w:spacing w:before="240" w:after="60"/>
      <w:ind w:right="0"/>
      <w:jc w:val="left"/>
      <w:outlineLvl w:val="9"/>
    </w:pPr>
    <w:rPr>
      <w:rFonts w:ascii="Cambria" w:hAnsi="Cambria"/>
      <w:b/>
      <w:bCs/>
      <w:kern w:val="32"/>
      <w:sz w:val="32"/>
      <w:szCs w:val="32"/>
      <w:lang w:val="en-US" w:eastAsia="en-US"/>
    </w:rPr>
  </w:style>
  <w:style w:type="paragraph" w:styleId="afff2">
    <w:name w:val="Document Map"/>
    <w:basedOn w:val="a"/>
    <w:link w:val="afff3"/>
    <w:uiPriority w:val="99"/>
    <w:semiHidden/>
    <w:rsid w:val="009B5CD1"/>
    <w:rPr>
      <w:rFonts w:ascii="Tahoma" w:hAnsi="Tahoma" w:cs="Tahoma"/>
      <w:sz w:val="16"/>
      <w:szCs w:val="16"/>
      <w:lang w:val="en-US" w:eastAsia="en-US"/>
    </w:rPr>
  </w:style>
  <w:style w:type="character" w:customStyle="1" w:styleId="afff3">
    <w:name w:val="Схема документа Знак"/>
    <w:basedOn w:val="a0"/>
    <w:link w:val="afff2"/>
    <w:uiPriority w:val="99"/>
    <w:semiHidden/>
    <w:locked/>
    <w:rsid w:val="009B5CD1"/>
    <w:rPr>
      <w:rFonts w:ascii="Tahoma" w:hAnsi="Tahoma" w:cs="Tahoma"/>
      <w:sz w:val="16"/>
      <w:szCs w:val="16"/>
      <w:lang w:val="en-US"/>
    </w:rPr>
  </w:style>
  <w:style w:type="paragraph" w:customStyle="1" w:styleId="310">
    <w:name w:val="Основной текст с отступом 31"/>
    <w:basedOn w:val="a"/>
    <w:uiPriority w:val="99"/>
    <w:rsid w:val="009B5CD1"/>
    <w:pPr>
      <w:overflowPunct w:val="0"/>
      <w:autoSpaceDE w:val="0"/>
      <w:autoSpaceDN w:val="0"/>
      <w:adjustRightInd w:val="0"/>
      <w:ind w:right="-1044" w:firstLine="360"/>
      <w:jc w:val="both"/>
      <w:textAlignment w:val="baseline"/>
    </w:pPr>
    <w:rPr>
      <w:sz w:val="28"/>
    </w:rPr>
  </w:style>
  <w:style w:type="paragraph" w:customStyle="1" w:styleId="BodyText21">
    <w:name w:val="Body Text 21"/>
    <w:basedOn w:val="a"/>
    <w:uiPriority w:val="99"/>
    <w:rsid w:val="009B5CD1"/>
    <w:pPr>
      <w:overflowPunct w:val="0"/>
      <w:autoSpaceDE w:val="0"/>
      <w:autoSpaceDN w:val="0"/>
      <w:adjustRightInd w:val="0"/>
      <w:ind w:right="-1228"/>
      <w:jc w:val="both"/>
      <w:textAlignment w:val="baseline"/>
    </w:pPr>
    <w:rPr>
      <w:b/>
      <w:sz w:val="26"/>
    </w:rPr>
  </w:style>
  <w:style w:type="character" w:customStyle="1" w:styleId="Aeiannueea">
    <w:name w:val="Aeia?nnueea"/>
    <w:uiPriority w:val="99"/>
    <w:rsid w:val="009B5CD1"/>
    <w:rPr>
      <w:rFonts w:ascii="Times New Roman" w:hAnsi="Times New Roman"/>
      <w:strike/>
      <w:color w:val="0000FF"/>
      <w:sz w:val="20"/>
      <w:u w:val="none"/>
    </w:rPr>
  </w:style>
  <w:style w:type="character" w:customStyle="1" w:styleId="Auaaeaiea">
    <w:name w:val="Auaaeaiea"/>
    <w:uiPriority w:val="99"/>
    <w:rsid w:val="009B5CD1"/>
    <w:rPr>
      <w:i/>
    </w:rPr>
  </w:style>
  <w:style w:type="paragraph" w:customStyle="1" w:styleId="Iauiue">
    <w:name w:val="Iau?iue"/>
    <w:uiPriority w:val="99"/>
    <w:rsid w:val="009B5CD1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0"/>
      <w:szCs w:val="20"/>
      <w:lang w:val="en-US"/>
    </w:rPr>
  </w:style>
  <w:style w:type="paragraph" w:customStyle="1" w:styleId="36">
    <w:name w:val="Обычный (веб)3"/>
    <w:basedOn w:val="a"/>
    <w:uiPriority w:val="99"/>
    <w:rsid w:val="009B5CD1"/>
    <w:pPr>
      <w:spacing w:before="100" w:beforeAutospacing="1" w:after="100" w:afterAutospacing="1"/>
    </w:pPr>
    <w:rPr>
      <w:rFonts w:ascii="Verdana" w:hAnsi="Verdana"/>
      <w:sz w:val="18"/>
      <w:szCs w:val="18"/>
    </w:rPr>
  </w:style>
  <w:style w:type="paragraph" w:customStyle="1" w:styleId="Web">
    <w:name w:val="Обычный (Web)"/>
    <w:basedOn w:val="a"/>
    <w:uiPriority w:val="99"/>
    <w:rsid w:val="009B5CD1"/>
    <w:pPr>
      <w:spacing w:before="100" w:beforeAutospacing="1" w:after="100" w:afterAutospacing="1"/>
    </w:pPr>
    <w:rPr>
      <w:rFonts w:ascii="Arial" w:hAnsi="Arial" w:cs="Arial"/>
      <w:color w:val="000000"/>
    </w:rPr>
  </w:style>
  <w:style w:type="paragraph" w:customStyle="1" w:styleId="220">
    <w:name w:val="Основной текст с отступом 22"/>
    <w:basedOn w:val="a"/>
    <w:uiPriority w:val="99"/>
    <w:rsid w:val="009B5CD1"/>
    <w:pPr>
      <w:ind w:firstLine="709"/>
      <w:jc w:val="both"/>
    </w:pPr>
    <w:rPr>
      <w:b/>
      <w:sz w:val="28"/>
    </w:rPr>
  </w:style>
  <w:style w:type="character" w:styleId="afff4">
    <w:name w:val="footnote reference"/>
    <w:basedOn w:val="a0"/>
    <w:uiPriority w:val="99"/>
    <w:rsid w:val="009B5CD1"/>
    <w:rPr>
      <w:rFonts w:cs="Times New Roman"/>
      <w:vertAlign w:val="superscript"/>
    </w:rPr>
  </w:style>
  <w:style w:type="paragraph" w:customStyle="1" w:styleId="110">
    <w:name w:val="Обычный11"/>
    <w:uiPriority w:val="99"/>
    <w:rsid w:val="009B5CD1"/>
    <w:rPr>
      <w:rFonts w:ascii="Times New Roman" w:eastAsia="Times New Roman" w:hAnsi="Times New Roman"/>
      <w:sz w:val="20"/>
      <w:szCs w:val="20"/>
    </w:rPr>
  </w:style>
  <w:style w:type="character" w:customStyle="1" w:styleId="111">
    <w:name w:val="Строгий11"/>
    <w:uiPriority w:val="99"/>
    <w:rsid w:val="009B5CD1"/>
    <w:rPr>
      <w:b/>
    </w:rPr>
  </w:style>
  <w:style w:type="character" w:customStyle="1" w:styleId="112">
    <w:name w:val="Название11"/>
    <w:uiPriority w:val="99"/>
    <w:rsid w:val="009B5CD1"/>
  </w:style>
  <w:style w:type="paragraph" w:customStyle="1" w:styleId="113">
    <w:name w:val="Текст11"/>
    <w:basedOn w:val="a"/>
    <w:uiPriority w:val="99"/>
    <w:rsid w:val="009B5CD1"/>
    <w:pPr>
      <w:suppressAutoHyphens/>
    </w:pPr>
    <w:rPr>
      <w:rFonts w:ascii="Courier New" w:hAnsi="Courier New" w:cs="Courier New"/>
      <w:lang w:eastAsia="ar-SA"/>
    </w:rPr>
  </w:style>
  <w:style w:type="paragraph" w:customStyle="1" w:styleId="212">
    <w:name w:val="Основной текст 212"/>
    <w:basedOn w:val="a"/>
    <w:uiPriority w:val="99"/>
    <w:rsid w:val="009B5CD1"/>
    <w:pPr>
      <w:overflowPunct w:val="0"/>
      <w:autoSpaceDE w:val="0"/>
      <w:autoSpaceDN w:val="0"/>
      <w:adjustRightInd w:val="0"/>
      <w:spacing w:line="360" w:lineRule="auto"/>
      <w:ind w:firstLine="720"/>
      <w:jc w:val="both"/>
    </w:pPr>
    <w:rPr>
      <w:sz w:val="28"/>
    </w:rPr>
  </w:style>
  <w:style w:type="character" w:customStyle="1" w:styleId="810">
    <w:name w:val="Знак Знак81"/>
    <w:uiPriority w:val="99"/>
    <w:semiHidden/>
    <w:rsid w:val="009B5CD1"/>
    <w:rPr>
      <w:sz w:val="24"/>
    </w:rPr>
  </w:style>
  <w:style w:type="paragraph" w:customStyle="1" w:styleId="312">
    <w:name w:val="Основной текст с отступом 312"/>
    <w:basedOn w:val="a"/>
    <w:uiPriority w:val="99"/>
    <w:rsid w:val="009B5CD1"/>
    <w:pPr>
      <w:overflowPunct w:val="0"/>
      <w:autoSpaceDE w:val="0"/>
      <w:autoSpaceDN w:val="0"/>
      <w:adjustRightInd w:val="0"/>
      <w:ind w:right="-1044" w:firstLine="360"/>
      <w:jc w:val="both"/>
      <w:textAlignment w:val="baseline"/>
    </w:pPr>
    <w:rPr>
      <w:sz w:val="28"/>
    </w:rPr>
  </w:style>
  <w:style w:type="paragraph" w:customStyle="1" w:styleId="221">
    <w:name w:val="Основной текст с отступом 221"/>
    <w:basedOn w:val="a"/>
    <w:uiPriority w:val="99"/>
    <w:rsid w:val="009B5CD1"/>
    <w:pPr>
      <w:ind w:firstLine="709"/>
      <w:jc w:val="both"/>
    </w:pPr>
    <w:rPr>
      <w:b/>
      <w:sz w:val="28"/>
    </w:rPr>
  </w:style>
  <w:style w:type="paragraph" w:customStyle="1" w:styleId="2110">
    <w:name w:val="Основной текст 211"/>
    <w:basedOn w:val="a"/>
    <w:uiPriority w:val="99"/>
    <w:rsid w:val="009B5CD1"/>
    <w:pPr>
      <w:suppressAutoHyphens/>
      <w:spacing w:after="120" w:line="480" w:lineRule="auto"/>
    </w:pPr>
    <w:rPr>
      <w:sz w:val="24"/>
      <w:szCs w:val="24"/>
      <w:lang w:eastAsia="ar-SA"/>
    </w:rPr>
  </w:style>
  <w:style w:type="paragraph" w:customStyle="1" w:styleId="311">
    <w:name w:val="Основной текст с отступом 311"/>
    <w:basedOn w:val="a"/>
    <w:uiPriority w:val="99"/>
    <w:rsid w:val="009B5CD1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afff5">
    <w:name w:val="Стиль"/>
    <w:uiPriority w:val="99"/>
    <w:rsid w:val="009B5CD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18">
    <w:name w:val="Основной текст1"/>
    <w:basedOn w:val="a"/>
    <w:uiPriority w:val="99"/>
    <w:rsid w:val="009B5CD1"/>
    <w:pPr>
      <w:widowControl w:val="0"/>
      <w:spacing w:line="360" w:lineRule="auto"/>
      <w:jc w:val="both"/>
    </w:pPr>
    <w:rPr>
      <w:sz w:val="28"/>
    </w:rPr>
  </w:style>
  <w:style w:type="paragraph" w:customStyle="1" w:styleId="msonormalcxspmiddle">
    <w:name w:val="msonormalcxspmiddle"/>
    <w:basedOn w:val="a"/>
    <w:uiPriority w:val="99"/>
    <w:rsid w:val="009B5CD1"/>
    <w:pPr>
      <w:spacing w:before="100" w:beforeAutospacing="1" w:after="100" w:afterAutospacing="1"/>
    </w:pPr>
    <w:rPr>
      <w:sz w:val="24"/>
      <w:szCs w:val="24"/>
    </w:rPr>
  </w:style>
  <w:style w:type="paragraph" w:customStyle="1" w:styleId="msonormalcxspmiddlecxspmiddle">
    <w:name w:val="msonormalcxspmiddlecxspmiddle"/>
    <w:basedOn w:val="a"/>
    <w:uiPriority w:val="99"/>
    <w:rsid w:val="009B5CD1"/>
    <w:pPr>
      <w:spacing w:before="100" w:beforeAutospacing="1" w:after="100" w:afterAutospacing="1"/>
    </w:pPr>
    <w:rPr>
      <w:sz w:val="24"/>
      <w:szCs w:val="24"/>
    </w:rPr>
  </w:style>
  <w:style w:type="paragraph" w:customStyle="1" w:styleId="msonormalcxspmiddlecxsplast">
    <w:name w:val="msonormalcxspmiddlecxsplast"/>
    <w:basedOn w:val="a"/>
    <w:uiPriority w:val="99"/>
    <w:rsid w:val="009B5CD1"/>
    <w:pPr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rsid w:val="002874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87448"/>
    <w:rPr>
      <w:rFonts w:ascii="Courier New" w:hAnsi="Courier New" w:cs="Courier New"/>
      <w:sz w:val="20"/>
      <w:szCs w:val="20"/>
      <w:lang w:eastAsia="ru-RU"/>
    </w:rPr>
  </w:style>
  <w:style w:type="character" w:customStyle="1" w:styleId="a5">
    <w:name w:val="Абзац списка Знак"/>
    <w:link w:val="a4"/>
    <w:uiPriority w:val="99"/>
    <w:locked/>
    <w:rsid w:val="00750B3D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88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.gendocs.ru/docs/index-42467.html?page=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15</Pages>
  <Words>4349</Words>
  <Characters>24792</Characters>
  <Application>Microsoft Office Word</Application>
  <DocSecurity>2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29083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Борисов</dc:creator>
  <cp:lastModifiedBy>nh727</cp:lastModifiedBy>
  <cp:revision>10</cp:revision>
  <cp:lastPrinted>2021-04-28T09:15:00Z</cp:lastPrinted>
  <dcterms:created xsi:type="dcterms:W3CDTF">2021-05-17T04:08:00Z</dcterms:created>
  <dcterms:modified xsi:type="dcterms:W3CDTF">2022-03-14T06:12:00Z</dcterms:modified>
</cp:coreProperties>
</file>