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A7921E" w14:textId="7B3368E2" w:rsidR="00DA171F" w:rsidRDefault="00DA171F" w:rsidP="00C157EA">
      <w:pPr>
        <w:ind w:left="1134" w:hanging="1134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826FF0D" wp14:editId="1FF3410A">
            <wp:simplePos x="0" y="0"/>
            <wp:positionH relativeFrom="column">
              <wp:posOffset>-1037230</wp:posOffset>
            </wp:positionH>
            <wp:positionV relativeFrom="paragraph">
              <wp:posOffset>-639000</wp:posOffset>
            </wp:positionV>
            <wp:extent cx="7451677" cy="100054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1677" cy="100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1909EA" w14:textId="77777777" w:rsidR="00DA171F" w:rsidRDefault="00DA171F" w:rsidP="00C157EA">
      <w:pPr>
        <w:ind w:left="1134" w:hanging="1134"/>
        <w:rPr>
          <w:rFonts w:ascii="Times New Roman" w:hAnsi="Times New Roman" w:cs="Times New Roman"/>
          <w:b/>
          <w:bCs/>
          <w:sz w:val="28"/>
          <w:szCs w:val="28"/>
        </w:rPr>
      </w:pPr>
    </w:p>
    <w:p w14:paraId="6AB53CF5" w14:textId="56C914E5" w:rsidR="00DA171F" w:rsidRDefault="00DA171F" w:rsidP="00C157EA">
      <w:pPr>
        <w:ind w:left="1134" w:hanging="1134"/>
        <w:rPr>
          <w:rFonts w:ascii="Times New Roman" w:hAnsi="Times New Roman" w:cs="Times New Roman"/>
          <w:b/>
          <w:bCs/>
          <w:sz w:val="28"/>
          <w:szCs w:val="28"/>
        </w:rPr>
      </w:pPr>
    </w:p>
    <w:p w14:paraId="346B1682" w14:textId="77777777" w:rsidR="00DA171F" w:rsidRDefault="00DA171F" w:rsidP="00C157EA">
      <w:pPr>
        <w:ind w:left="1134" w:hanging="1134"/>
        <w:rPr>
          <w:rFonts w:ascii="Times New Roman" w:hAnsi="Times New Roman" w:cs="Times New Roman"/>
          <w:b/>
          <w:bCs/>
          <w:sz w:val="28"/>
          <w:szCs w:val="28"/>
        </w:rPr>
      </w:pPr>
    </w:p>
    <w:p w14:paraId="622EF6D2" w14:textId="77777777" w:rsidR="00DA171F" w:rsidRDefault="00DA171F" w:rsidP="00C157EA">
      <w:pPr>
        <w:ind w:left="1134" w:hanging="1134"/>
        <w:rPr>
          <w:rFonts w:ascii="Times New Roman" w:hAnsi="Times New Roman" w:cs="Times New Roman"/>
          <w:b/>
          <w:bCs/>
          <w:sz w:val="28"/>
          <w:szCs w:val="28"/>
        </w:rPr>
      </w:pPr>
    </w:p>
    <w:p w14:paraId="601E96BF" w14:textId="77777777" w:rsidR="00DA171F" w:rsidRDefault="00DA171F" w:rsidP="00C157EA">
      <w:pPr>
        <w:ind w:left="1134" w:hanging="1134"/>
        <w:rPr>
          <w:rFonts w:ascii="Times New Roman" w:hAnsi="Times New Roman" w:cs="Times New Roman"/>
          <w:b/>
          <w:bCs/>
          <w:sz w:val="28"/>
          <w:szCs w:val="28"/>
        </w:rPr>
      </w:pPr>
    </w:p>
    <w:p w14:paraId="1A2003C0" w14:textId="77777777" w:rsidR="00DA171F" w:rsidRDefault="00DA171F" w:rsidP="00C157EA">
      <w:pPr>
        <w:ind w:left="1134" w:hanging="1134"/>
        <w:rPr>
          <w:rFonts w:ascii="Times New Roman" w:hAnsi="Times New Roman" w:cs="Times New Roman"/>
          <w:b/>
          <w:bCs/>
          <w:sz w:val="28"/>
          <w:szCs w:val="28"/>
        </w:rPr>
      </w:pPr>
    </w:p>
    <w:p w14:paraId="05BD587E" w14:textId="77777777" w:rsidR="00DA171F" w:rsidRDefault="00DA171F" w:rsidP="00C157EA">
      <w:pPr>
        <w:ind w:left="1134" w:hanging="1134"/>
        <w:rPr>
          <w:rFonts w:ascii="Times New Roman" w:hAnsi="Times New Roman" w:cs="Times New Roman"/>
          <w:b/>
          <w:bCs/>
          <w:sz w:val="28"/>
          <w:szCs w:val="28"/>
        </w:rPr>
      </w:pPr>
    </w:p>
    <w:p w14:paraId="1A5AF5E6" w14:textId="77777777" w:rsidR="00DA171F" w:rsidRDefault="00DA171F" w:rsidP="00C157EA">
      <w:pPr>
        <w:ind w:left="1134" w:hanging="1134"/>
        <w:rPr>
          <w:rFonts w:ascii="Times New Roman" w:hAnsi="Times New Roman" w:cs="Times New Roman"/>
          <w:b/>
          <w:bCs/>
          <w:sz w:val="28"/>
          <w:szCs w:val="28"/>
        </w:rPr>
      </w:pPr>
    </w:p>
    <w:p w14:paraId="1EDB20B6" w14:textId="77777777" w:rsidR="00DA171F" w:rsidRDefault="00DA171F" w:rsidP="00C157EA">
      <w:pPr>
        <w:ind w:left="1134" w:hanging="1134"/>
        <w:rPr>
          <w:rFonts w:ascii="Times New Roman" w:hAnsi="Times New Roman" w:cs="Times New Roman"/>
          <w:b/>
          <w:bCs/>
          <w:sz w:val="28"/>
          <w:szCs w:val="28"/>
        </w:rPr>
      </w:pPr>
    </w:p>
    <w:p w14:paraId="48D8078E" w14:textId="77777777" w:rsidR="00DA171F" w:rsidRDefault="00DA171F" w:rsidP="00C157EA">
      <w:pPr>
        <w:ind w:left="1134" w:hanging="1134"/>
        <w:rPr>
          <w:rFonts w:ascii="Times New Roman" w:hAnsi="Times New Roman" w:cs="Times New Roman"/>
          <w:b/>
          <w:bCs/>
          <w:sz w:val="28"/>
          <w:szCs w:val="28"/>
        </w:rPr>
      </w:pPr>
    </w:p>
    <w:p w14:paraId="6D9C5581" w14:textId="77777777" w:rsidR="00DA171F" w:rsidRDefault="00DA171F" w:rsidP="00C157EA">
      <w:pPr>
        <w:ind w:left="1134" w:hanging="1134"/>
        <w:rPr>
          <w:rFonts w:ascii="Times New Roman" w:hAnsi="Times New Roman" w:cs="Times New Roman"/>
          <w:b/>
          <w:bCs/>
          <w:sz w:val="28"/>
          <w:szCs w:val="28"/>
        </w:rPr>
      </w:pPr>
    </w:p>
    <w:p w14:paraId="22F29524" w14:textId="77777777" w:rsidR="00DA171F" w:rsidRDefault="00DA171F" w:rsidP="00C157EA">
      <w:pPr>
        <w:ind w:left="1134" w:hanging="1134"/>
        <w:rPr>
          <w:rFonts w:ascii="Times New Roman" w:hAnsi="Times New Roman" w:cs="Times New Roman"/>
          <w:b/>
          <w:bCs/>
          <w:sz w:val="28"/>
          <w:szCs w:val="28"/>
        </w:rPr>
      </w:pPr>
    </w:p>
    <w:p w14:paraId="570CC81B" w14:textId="77777777" w:rsidR="00DA171F" w:rsidRDefault="00DA171F" w:rsidP="00C157EA">
      <w:pPr>
        <w:ind w:left="1134" w:hanging="1134"/>
        <w:rPr>
          <w:rFonts w:ascii="Times New Roman" w:hAnsi="Times New Roman" w:cs="Times New Roman"/>
          <w:b/>
          <w:bCs/>
          <w:sz w:val="28"/>
          <w:szCs w:val="28"/>
        </w:rPr>
      </w:pPr>
    </w:p>
    <w:p w14:paraId="74AFB730" w14:textId="77777777" w:rsidR="00DA171F" w:rsidRDefault="00DA171F" w:rsidP="00C157EA">
      <w:pPr>
        <w:ind w:left="1134" w:hanging="1134"/>
        <w:rPr>
          <w:rFonts w:ascii="Times New Roman" w:hAnsi="Times New Roman" w:cs="Times New Roman"/>
          <w:b/>
          <w:bCs/>
          <w:sz w:val="28"/>
          <w:szCs w:val="28"/>
        </w:rPr>
      </w:pPr>
    </w:p>
    <w:p w14:paraId="4F409F04" w14:textId="77777777" w:rsidR="00DA171F" w:rsidRDefault="00DA171F" w:rsidP="00C157EA">
      <w:pPr>
        <w:ind w:left="1134" w:hanging="1134"/>
        <w:rPr>
          <w:rFonts w:ascii="Times New Roman" w:hAnsi="Times New Roman" w:cs="Times New Roman"/>
          <w:b/>
          <w:bCs/>
          <w:sz w:val="28"/>
          <w:szCs w:val="28"/>
        </w:rPr>
      </w:pPr>
    </w:p>
    <w:p w14:paraId="7DE4D026" w14:textId="77777777" w:rsidR="00DA171F" w:rsidRDefault="00DA171F" w:rsidP="00C157EA">
      <w:pPr>
        <w:ind w:left="1134" w:hanging="1134"/>
        <w:rPr>
          <w:rFonts w:ascii="Times New Roman" w:hAnsi="Times New Roman" w:cs="Times New Roman"/>
          <w:b/>
          <w:bCs/>
          <w:sz w:val="28"/>
          <w:szCs w:val="28"/>
        </w:rPr>
      </w:pPr>
    </w:p>
    <w:p w14:paraId="2B9DEDF1" w14:textId="77777777" w:rsidR="00DA171F" w:rsidRDefault="00DA171F" w:rsidP="00C157EA">
      <w:pPr>
        <w:ind w:left="1134" w:hanging="1134"/>
        <w:rPr>
          <w:rFonts w:ascii="Times New Roman" w:hAnsi="Times New Roman" w:cs="Times New Roman"/>
          <w:b/>
          <w:bCs/>
          <w:sz w:val="28"/>
          <w:szCs w:val="28"/>
        </w:rPr>
      </w:pPr>
    </w:p>
    <w:p w14:paraId="6A8A7DDE" w14:textId="77777777" w:rsidR="00DA171F" w:rsidRDefault="00DA171F" w:rsidP="00C157EA">
      <w:pPr>
        <w:ind w:left="1134" w:hanging="1134"/>
        <w:rPr>
          <w:rFonts w:ascii="Times New Roman" w:hAnsi="Times New Roman" w:cs="Times New Roman"/>
          <w:b/>
          <w:bCs/>
          <w:sz w:val="28"/>
          <w:szCs w:val="28"/>
        </w:rPr>
      </w:pPr>
    </w:p>
    <w:p w14:paraId="0069FDC3" w14:textId="77777777" w:rsidR="00DA171F" w:rsidRDefault="00DA171F" w:rsidP="00C157EA">
      <w:pPr>
        <w:ind w:left="1134" w:hanging="1134"/>
        <w:rPr>
          <w:rFonts w:ascii="Times New Roman" w:hAnsi="Times New Roman" w:cs="Times New Roman"/>
          <w:b/>
          <w:bCs/>
          <w:sz w:val="28"/>
          <w:szCs w:val="28"/>
        </w:rPr>
      </w:pPr>
    </w:p>
    <w:p w14:paraId="05B8D47F" w14:textId="77777777" w:rsidR="00DA171F" w:rsidRDefault="00DA171F" w:rsidP="00C157EA">
      <w:pPr>
        <w:ind w:left="1134" w:hanging="1134"/>
        <w:rPr>
          <w:rFonts w:ascii="Times New Roman" w:hAnsi="Times New Roman" w:cs="Times New Roman"/>
          <w:b/>
          <w:bCs/>
          <w:sz w:val="28"/>
          <w:szCs w:val="28"/>
        </w:rPr>
      </w:pPr>
    </w:p>
    <w:p w14:paraId="47D0D592" w14:textId="77777777" w:rsidR="00DA171F" w:rsidRDefault="00DA171F" w:rsidP="00C157EA">
      <w:pPr>
        <w:ind w:left="1134" w:hanging="1134"/>
        <w:rPr>
          <w:rFonts w:ascii="Times New Roman" w:hAnsi="Times New Roman" w:cs="Times New Roman"/>
          <w:b/>
          <w:bCs/>
          <w:sz w:val="28"/>
          <w:szCs w:val="28"/>
        </w:rPr>
      </w:pPr>
    </w:p>
    <w:p w14:paraId="1C57F91E" w14:textId="77777777" w:rsidR="00DA171F" w:rsidRDefault="00DA171F" w:rsidP="00C157EA">
      <w:pPr>
        <w:ind w:left="1134" w:hanging="1134"/>
        <w:rPr>
          <w:rFonts w:ascii="Times New Roman" w:hAnsi="Times New Roman" w:cs="Times New Roman"/>
          <w:b/>
          <w:bCs/>
          <w:sz w:val="28"/>
          <w:szCs w:val="28"/>
        </w:rPr>
      </w:pPr>
    </w:p>
    <w:p w14:paraId="78A26010" w14:textId="77777777" w:rsidR="00DA171F" w:rsidRDefault="00DA171F" w:rsidP="00C157EA">
      <w:pPr>
        <w:ind w:left="1134" w:hanging="1134"/>
        <w:rPr>
          <w:rFonts w:ascii="Times New Roman" w:hAnsi="Times New Roman" w:cs="Times New Roman"/>
          <w:b/>
          <w:bCs/>
          <w:sz w:val="28"/>
          <w:szCs w:val="28"/>
        </w:rPr>
      </w:pPr>
    </w:p>
    <w:p w14:paraId="6DD3FF7A" w14:textId="77777777" w:rsidR="00DA171F" w:rsidRDefault="00DA171F" w:rsidP="00C157EA">
      <w:pPr>
        <w:ind w:left="1134" w:hanging="1134"/>
        <w:rPr>
          <w:rFonts w:ascii="Times New Roman" w:hAnsi="Times New Roman" w:cs="Times New Roman"/>
          <w:b/>
          <w:bCs/>
          <w:sz w:val="28"/>
          <w:szCs w:val="28"/>
        </w:rPr>
      </w:pPr>
    </w:p>
    <w:p w14:paraId="19B367B4" w14:textId="77777777" w:rsidR="00DA171F" w:rsidRDefault="00DA171F" w:rsidP="00C157EA">
      <w:pPr>
        <w:ind w:left="1134" w:hanging="1134"/>
        <w:rPr>
          <w:rFonts w:ascii="Times New Roman" w:hAnsi="Times New Roman" w:cs="Times New Roman"/>
          <w:b/>
          <w:bCs/>
          <w:sz w:val="28"/>
          <w:szCs w:val="28"/>
        </w:rPr>
      </w:pPr>
    </w:p>
    <w:p w14:paraId="570EE56C" w14:textId="77777777" w:rsidR="00DA171F" w:rsidRDefault="00DA171F" w:rsidP="00C157EA">
      <w:pPr>
        <w:ind w:left="1134" w:hanging="1134"/>
        <w:rPr>
          <w:rFonts w:ascii="Times New Roman" w:hAnsi="Times New Roman" w:cs="Times New Roman"/>
          <w:b/>
          <w:bCs/>
          <w:sz w:val="28"/>
          <w:szCs w:val="28"/>
        </w:rPr>
      </w:pPr>
    </w:p>
    <w:p w14:paraId="794FF596" w14:textId="77777777" w:rsidR="00DA171F" w:rsidRDefault="00DA171F" w:rsidP="00C157EA">
      <w:pPr>
        <w:ind w:left="1134" w:hanging="1134"/>
        <w:rPr>
          <w:rFonts w:ascii="Times New Roman" w:hAnsi="Times New Roman" w:cs="Times New Roman"/>
          <w:b/>
          <w:bCs/>
          <w:sz w:val="28"/>
          <w:szCs w:val="28"/>
        </w:rPr>
      </w:pPr>
    </w:p>
    <w:p w14:paraId="4EE320FF" w14:textId="77777777" w:rsidR="00DA171F" w:rsidRDefault="00DA171F" w:rsidP="00C157EA">
      <w:pPr>
        <w:ind w:left="1134" w:hanging="1134"/>
        <w:rPr>
          <w:rFonts w:ascii="Times New Roman" w:hAnsi="Times New Roman" w:cs="Times New Roman"/>
          <w:b/>
          <w:bCs/>
          <w:sz w:val="28"/>
          <w:szCs w:val="28"/>
        </w:rPr>
      </w:pPr>
    </w:p>
    <w:p w14:paraId="0F2E3370" w14:textId="1E3F6178" w:rsidR="00DA171F" w:rsidRDefault="00DA171F" w:rsidP="00C157EA">
      <w:pPr>
        <w:ind w:left="1134" w:hanging="1134"/>
        <w:rPr>
          <w:rFonts w:ascii="Times New Roman" w:hAnsi="Times New Roman" w:cs="Times New Roman"/>
          <w:b/>
          <w:bCs/>
          <w:sz w:val="28"/>
          <w:szCs w:val="28"/>
        </w:rPr>
      </w:pPr>
    </w:p>
    <w:p w14:paraId="008B0387" w14:textId="7012F7BB" w:rsidR="00DA171F" w:rsidRDefault="00DA171F" w:rsidP="00C157EA">
      <w:pPr>
        <w:ind w:left="1134" w:hanging="1134"/>
        <w:rPr>
          <w:rFonts w:ascii="Times New Roman" w:hAnsi="Times New Roman" w:cs="Times New Roman"/>
          <w:b/>
          <w:bCs/>
          <w:sz w:val="28"/>
          <w:szCs w:val="28"/>
        </w:rPr>
      </w:pPr>
    </w:p>
    <w:p w14:paraId="22B6A8CA" w14:textId="547602F5" w:rsidR="00DA171F" w:rsidRDefault="00DA171F" w:rsidP="00C157EA">
      <w:pPr>
        <w:ind w:left="1134" w:hanging="1134"/>
        <w:rPr>
          <w:rFonts w:ascii="Times New Roman" w:hAnsi="Times New Roman" w:cs="Times New Roman"/>
          <w:b/>
          <w:bCs/>
          <w:sz w:val="28"/>
          <w:szCs w:val="28"/>
        </w:rPr>
      </w:pPr>
    </w:p>
    <w:p w14:paraId="4E5C45F9" w14:textId="44F53A8C" w:rsidR="00DA171F" w:rsidRDefault="00DA171F" w:rsidP="00C157EA">
      <w:pPr>
        <w:ind w:left="1134" w:hanging="1134"/>
        <w:rPr>
          <w:rFonts w:ascii="Times New Roman" w:hAnsi="Times New Roman" w:cs="Times New Roman"/>
          <w:b/>
          <w:bCs/>
          <w:sz w:val="28"/>
          <w:szCs w:val="28"/>
        </w:rPr>
      </w:pPr>
    </w:p>
    <w:p w14:paraId="0ED3E594" w14:textId="721B14A3" w:rsidR="00DA171F" w:rsidRDefault="00DA171F" w:rsidP="00C157EA">
      <w:pPr>
        <w:ind w:left="1134" w:hanging="1134"/>
        <w:rPr>
          <w:rFonts w:ascii="Times New Roman" w:hAnsi="Times New Roman" w:cs="Times New Roman"/>
          <w:b/>
          <w:bCs/>
          <w:sz w:val="28"/>
          <w:szCs w:val="28"/>
        </w:rPr>
      </w:pPr>
    </w:p>
    <w:p w14:paraId="13F3A20F" w14:textId="049CE235" w:rsidR="00DA171F" w:rsidRDefault="00DA171F" w:rsidP="00C157EA">
      <w:pPr>
        <w:ind w:left="1134" w:hanging="1134"/>
        <w:rPr>
          <w:rFonts w:ascii="Times New Roman" w:hAnsi="Times New Roman" w:cs="Times New Roman"/>
          <w:b/>
          <w:bCs/>
          <w:sz w:val="28"/>
          <w:szCs w:val="28"/>
        </w:rPr>
      </w:pPr>
    </w:p>
    <w:p w14:paraId="119ECD0B" w14:textId="142CE4E8" w:rsidR="00DA171F" w:rsidRDefault="00DA171F" w:rsidP="00C157EA">
      <w:pPr>
        <w:ind w:left="1134" w:hanging="1134"/>
        <w:rPr>
          <w:rFonts w:ascii="Times New Roman" w:hAnsi="Times New Roman" w:cs="Times New Roman"/>
          <w:b/>
          <w:bCs/>
          <w:sz w:val="28"/>
          <w:szCs w:val="28"/>
        </w:rPr>
      </w:pPr>
    </w:p>
    <w:p w14:paraId="19565DD1" w14:textId="2159E3FC" w:rsidR="00DA171F" w:rsidRDefault="00DA171F" w:rsidP="00C157EA">
      <w:pPr>
        <w:ind w:left="1134" w:hanging="1134"/>
        <w:rPr>
          <w:rFonts w:ascii="Times New Roman" w:hAnsi="Times New Roman" w:cs="Times New Roman"/>
          <w:b/>
          <w:bCs/>
          <w:sz w:val="28"/>
          <w:szCs w:val="28"/>
        </w:rPr>
      </w:pPr>
    </w:p>
    <w:p w14:paraId="108BF1D9" w14:textId="63C9C741" w:rsidR="00DA171F" w:rsidRDefault="00DA171F" w:rsidP="00C157EA">
      <w:pPr>
        <w:ind w:left="1134" w:hanging="1134"/>
        <w:rPr>
          <w:rFonts w:ascii="Times New Roman" w:hAnsi="Times New Roman" w:cs="Times New Roman"/>
          <w:b/>
          <w:bCs/>
          <w:sz w:val="28"/>
          <w:szCs w:val="28"/>
        </w:rPr>
      </w:pPr>
    </w:p>
    <w:p w14:paraId="4EEDF602" w14:textId="1A038C10" w:rsidR="00DA171F" w:rsidRDefault="00DA171F" w:rsidP="00C157EA">
      <w:pPr>
        <w:ind w:left="1134" w:hanging="1134"/>
        <w:rPr>
          <w:rFonts w:ascii="Times New Roman" w:hAnsi="Times New Roman" w:cs="Times New Roman"/>
          <w:b/>
          <w:bCs/>
          <w:sz w:val="28"/>
          <w:szCs w:val="28"/>
        </w:rPr>
      </w:pPr>
    </w:p>
    <w:p w14:paraId="1520F36B" w14:textId="77777777" w:rsidR="00DA171F" w:rsidRDefault="00DA171F" w:rsidP="00C157EA">
      <w:pPr>
        <w:ind w:left="1134" w:hanging="1134"/>
        <w:rPr>
          <w:rFonts w:ascii="Times New Roman" w:hAnsi="Times New Roman" w:cs="Times New Roman"/>
          <w:b/>
          <w:bCs/>
          <w:sz w:val="28"/>
          <w:szCs w:val="28"/>
        </w:rPr>
      </w:pPr>
    </w:p>
    <w:p w14:paraId="40AE1FB5" w14:textId="2C270CCA" w:rsidR="00904D1E" w:rsidRDefault="00C157EA" w:rsidP="00DA171F">
      <w:pPr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  <w:r w:rsidRPr="00DA171F">
        <w:rPr>
          <w:rFonts w:ascii="Times New Roman" w:hAnsi="Times New Roman" w:cs="Times New Roman"/>
          <w:b/>
          <w:bCs/>
          <w:color w:val="FF0000"/>
          <w:sz w:val="44"/>
          <w:szCs w:val="44"/>
        </w:rPr>
        <w:t>Тема 3.3 Обеспечение работников средствами индивидуальной защиты, смывающими и обезвреживающими средствами</w:t>
      </w:r>
    </w:p>
    <w:p w14:paraId="71226EB5" w14:textId="50FE00FA" w:rsidR="00DA171F" w:rsidRDefault="00DA171F" w:rsidP="00DA171F">
      <w:pPr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</w:p>
    <w:p w14:paraId="3B784DF6" w14:textId="1153B9BA" w:rsidR="00DA171F" w:rsidRDefault="00DA171F" w:rsidP="00DA171F">
      <w:pPr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</w:p>
    <w:p w14:paraId="5408C280" w14:textId="6F1A8F99" w:rsidR="00DA171F" w:rsidRDefault="00DA171F" w:rsidP="00DA171F">
      <w:pPr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</w:p>
    <w:p w14:paraId="6903DE62" w14:textId="547754E7" w:rsidR="00DA171F" w:rsidRDefault="00DA171F" w:rsidP="00DA171F">
      <w:pPr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</w:p>
    <w:p w14:paraId="01011310" w14:textId="21450AEE" w:rsidR="00DA171F" w:rsidRDefault="00DA171F" w:rsidP="00DA171F">
      <w:pPr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</w:p>
    <w:p w14:paraId="70C11630" w14:textId="3A7D30F4" w:rsidR="00DA171F" w:rsidRDefault="00DA171F" w:rsidP="00DA171F">
      <w:pPr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</w:p>
    <w:p w14:paraId="6FCBC619" w14:textId="777B9587" w:rsidR="00DA171F" w:rsidRDefault="00DA171F" w:rsidP="00DA171F">
      <w:pPr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</w:p>
    <w:p w14:paraId="5B246456" w14:textId="1E2A20AB" w:rsidR="00DA171F" w:rsidRDefault="00DA171F" w:rsidP="00DA171F">
      <w:pPr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</w:p>
    <w:p w14:paraId="51340966" w14:textId="5459809E" w:rsidR="00DA171F" w:rsidRDefault="00DA171F" w:rsidP="00DA171F">
      <w:pPr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</w:p>
    <w:p w14:paraId="08A82330" w14:textId="77777777" w:rsidR="00DA171F" w:rsidRPr="00DA171F" w:rsidRDefault="00DA171F" w:rsidP="00DA171F">
      <w:pPr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</w:p>
    <w:p w14:paraId="1AFE508B" w14:textId="77777777" w:rsidR="00C157EA" w:rsidRPr="00C157EA" w:rsidRDefault="00C157EA" w:rsidP="00C157E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7EA">
        <w:rPr>
          <w:rFonts w:ascii="Times New Roman" w:hAnsi="Times New Roman" w:cs="Times New Roman"/>
          <w:sz w:val="28"/>
          <w:szCs w:val="28"/>
        </w:rPr>
        <w:lastRenderedPageBreak/>
        <w:t xml:space="preserve">С 1 сентября 2023 г. в силу вступают Правила обеспечения работников средствами индивидуальной защиты и смывающими средствами, а также утрачивают силу </w:t>
      </w:r>
      <w:r w:rsidRPr="00C157EA">
        <w:rPr>
          <w:rFonts w:ascii="Times New Roman" w:hAnsi="Times New Roman" w:cs="Times New Roman"/>
          <w:i/>
          <w:iCs/>
          <w:sz w:val="28"/>
          <w:szCs w:val="28"/>
        </w:rPr>
        <w:t>Приказ Минздравсоцразвития России от 01.06.2009 N 290н</w:t>
      </w:r>
      <w:r w:rsidRPr="00C157EA">
        <w:rPr>
          <w:rFonts w:ascii="Times New Roman" w:hAnsi="Times New Roman" w:cs="Times New Roman"/>
          <w:sz w:val="28"/>
          <w:szCs w:val="28"/>
        </w:rPr>
        <w:t xml:space="preserve"> и </w:t>
      </w:r>
      <w:r w:rsidRPr="00C157EA">
        <w:rPr>
          <w:rFonts w:ascii="Times New Roman" w:hAnsi="Times New Roman" w:cs="Times New Roman"/>
          <w:i/>
          <w:iCs/>
          <w:sz w:val="28"/>
          <w:szCs w:val="28"/>
        </w:rPr>
        <w:t>Приложение N 2 к Приказу Минздравсоцразвития России от 17.12.2010 N 1122н.</w:t>
      </w:r>
      <w:r w:rsidRPr="00C157EA">
        <w:rPr>
          <w:rFonts w:ascii="Times New Roman" w:hAnsi="Times New Roman" w:cs="Times New Roman"/>
          <w:sz w:val="28"/>
          <w:szCs w:val="28"/>
        </w:rPr>
        <w:t xml:space="preserve"> См. </w:t>
      </w:r>
      <w:r w:rsidRPr="00C157EA">
        <w:rPr>
          <w:rFonts w:ascii="Times New Roman" w:hAnsi="Times New Roman" w:cs="Times New Roman"/>
          <w:b/>
          <w:bCs/>
          <w:sz w:val="28"/>
          <w:szCs w:val="28"/>
        </w:rPr>
        <w:t>Приказ Минтруда России от 29.10.2021 N 766н</w:t>
      </w:r>
      <w:r w:rsidRPr="00C157EA">
        <w:rPr>
          <w:rFonts w:ascii="Times New Roman" w:hAnsi="Times New Roman" w:cs="Times New Roman"/>
          <w:sz w:val="28"/>
          <w:szCs w:val="28"/>
        </w:rPr>
        <w:t>. Изменения будут учтены в материале при его актуализации.</w:t>
      </w:r>
    </w:p>
    <w:p w14:paraId="29649D5E" w14:textId="77777777" w:rsidR="00C157EA" w:rsidRPr="00C157EA" w:rsidRDefault="00C157EA" w:rsidP="00C157EA">
      <w:pPr>
        <w:ind w:left="1134" w:hanging="1134"/>
        <w:rPr>
          <w:rFonts w:ascii="Times New Roman" w:hAnsi="Times New Roman" w:cs="Times New Roman"/>
          <w:sz w:val="28"/>
          <w:szCs w:val="28"/>
        </w:rPr>
      </w:pPr>
    </w:p>
    <w:p w14:paraId="13F5F3D2" w14:textId="5E6327E3" w:rsidR="00C157EA" w:rsidRPr="00C157EA" w:rsidRDefault="00C157EA" w:rsidP="00C55E3F">
      <w:pPr>
        <w:ind w:left="1134" w:hanging="1134"/>
        <w:jc w:val="both"/>
        <w:rPr>
          <w:rFonts w:ascii="Times New Roman" w:hAnsi="Times New Roman" w:cs="Times New Roman"/>
          <w:sz w:val="28"/>
          <w:szCs w:val="28"/>
        </w:rPr>
      </w:pPr>
      <w:r w:rsidRPr="00C157EA">
        <w:rPr>
          <w:rFonts w:ascii="Times New Roman" w:hAnsi="Times New Roman" w:cs="Times New Roman"/>
          <w:sz w:val="28"/>
          <w:szCs w:val="28"/>
        </w:rPr>
        <w:t xml:space="preserve">1. Виды средств защиты работников </w:t>
      </w:r>
    </w:p>
    <w:p w14:paraId="5D977C81" w14:textId="1CFE1E49" w:rsidR="00C157EA" w:rsidRPr="00C157EA" w:rsidRDefault="00C157EA" w:rsidP="00C55E3F">
      <w:pPr>
        <w:ind w:left="1134" w:hanging="1134"/>
        <w:jc w:val="both"/>
        <w:rPr>
          <w:rFonts w:ascii="Times New Roman" w:hAnsi="Times New Roman" w:cs="Times New Roman"/>
          <w:sz w:val="28"/>
          <w:szCs w:val="28"/>
        </w:rPr>
      </w:pPr>
      <w:r w:rsidRPr="00C157EA">
        <w:rPr>
          <w:rFonts w:ascii="Times New Roman" w:hAnsi="Times New Roman" w:cs="Times New Roman"/>
          <w:sz w:val="28"/>
          <w:szCs w:val="28"/>
        </w:rPr>
        <w:t xml:space="preserve">2. Средства индивидуальной защиты работников </w:t>
      </w:r>
    </w:p>
    <w:p w14:paraId="17904A11" w14:textId="5BDCA2CC" w:rsidR="00C157EA" w:rsidRPr="00C157EA" w:rsidRDefault="00C157EA" w:rsidP="00C55E3F">
      <w:pPr>
        <w:ind w:left="1134" w:hanging="1134"/>
        <w:jc w:val="both"/>
        <w:rPr>
          <w:rFonts w:ascii="Times New Roman" w:hAnsi="Times New Roman" w:cs="Times New Roman"/>
          <w:sz w:val="28"/>
          <w:szCs w:val="28"/>
        </w:rPr>
      </w:pPr>
      <w:r w:rsidRPr="00C157EA">
        <w:rPr>
          <w:rFonts w:ascii="Times New Roman" w:hAnsi="Times New Roman" w:cs="Times New Roman"/>
          <w:sz w:val="28"/>
          <w:szCs w:val="28"/>
        </w:rPr>
        <w:t xml:space="preserve">2.1. Выдача специальной одежды, обуви и других средств индивидуальной защиты </w:t>
      </w:r>
    </w:p>
    <w:p w14:paraId="1576228E" w14:textId="3A5E4281" w:rsidR="00C157EA" w:rsidRPr="00C157EA" w:rsidRDefault="00C157EA" w:rsidP="00C55E3F">
      <w:pPr>
        <w:ind w:left="1134" w:hanging="1134"/>
        <w:jc w:val="both"/>
        <w:rPr>
          <w:rFonts w:ascii="Times New Roman" w:hAnsi="Times New Roman" w:cs="Times New Roman"/>
          <w:sz w:val="28"/>
          <w:szCs w:val="28"/>
        </w:rPr>
      </w:pPr>
      <w:r w:rsidRPr="00C157EA">
        <w:rPr>
          <w:rFonts w:ascii="Times New Roman" w:hAnsi="Times New Roman" w:cs="Times New Roman"/>
          <w:sz w:val="28"/>
          <w:szCs w:val="28"/>
        </w:rPr>
        <w:t xml:space="preserve">2.2. Выдача смывающих и обезвреживающих средств </w:t>
      </w:r>
    </w:p>
    <w:p w14:paraId="70533AAE" w14:textId="77777777" w:rsidR="00C157EA" w:rsidRPr="00C157EA" w:rsidRDefault="00C157EA" w:rsidP="00C157EA">
      <w:pPr>
        <w:ind w:left="1134" w:hanging="1134"/>
        <w:rPr>
          <w:rFonts w:ascii="Times New Roman" w:hAnsi="Times New Roman" w:cs="Times New Roman"/>
          <w:sz w:val="28"/>
          <w:szCs w:val="28"/>
        </w:rPr>
      </w:pPr>
      <w:r w:rsidRPr="00C157EA">
        <w:rPr>
          <w:rFonts w:ascii="Times New Roman" w:hAnsi="Times New Roman" w:cs="Times New Roman"/>
          <w:sz w:val="28"/>
          <w:szCs w:val="28"/>
        </w:rPr>
        <w:t>В силу ст. 214 ТК РФ работодатель обязан обеспечить, в частности:</w:t>
      </w:r>
    </w:p>
    <w:p w14:paraId="43FF1E5F" w14:textId="77777777" w:rsidR="00C157EA" w:rsidRPr="00C157EA" w:rsidRDefault="00C157EA" w:rsidP="00C55E3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157EA">
        <w:rPr>
          <w:rFonts w:ascii="Times New Roman" w:hAnsi="Times New Roman" w:cs="Times New Roman"/>
          <w:sz w:val="28"/>
          <w:szCs w:val="28"/>
        </w:rPr>
        <w:t>- приобретение за счет собственных средств и выдачу работникам средств индивидуальной защиты и смывающих средств. Они должны пройти подтверждение соответствия в порядке, определенном законодательством РФ о техническом регулировании. Указанные средства выдаются работникам, занятым на работах с вредными и (или) опасными условиями труда, а также на работах, которые выполняются в особых температурных условиях или связаны с загрязнением, согласно требованиям охраны труда и установленным нормам (абз. 9 ч. 3 ст. 214 ТК РФ);</w:t>
      </w:r>
    </w:p>
    <w:p w14:paraId="16062D40" w14:textId="120FC024" w:rsidR="00C157EA" w:rsidRPr="00C157EA" w:rsidRDefault="00C157EA" w:rsidP="00C55E3F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157EA">
        <w:rPr>
          <w:rFonts w:ascii="Times New Roman" w:hAnsi="Times New Roman" w:cs="Times New Roman"/>
          <w:sz w:val="28"/>
          <w:szCs w:val="28"/>
        </w:rPr>
        <w:t>- организацию контроля за состоянием условий труда на рабочих местах, соблюдением работниками требований охраны труда, а также правильностью применения ими средств индивидуальной и коллективной защиты (абз. 12 ч. 3 ст. 214 ТК РФ).</w:t>
      </w:r>
    </w:p>
    <w:p w14:paraId="322CBBC1" w14:textId="014AE260" w:rsidR="00C157EA" w:rsidRPr="00C157EA" w:rsidRDefault="00C157EA" w:rsidP="00C157EA">
      <w:pPr>
        <w:ind w:left="1134" w:hanging="1134"/>
        <w:rPr>
          <w:rFonts w:ascii="Times New Roman" w:hAnsi="Times New Roman" w:cs="Times New Roman"/>
          <w:sz w:val="28"/>
          <w:szCs w:val="28"/>
        </w:rPr>
      </w:pPr>
      <w:r w:rsidRPr="00C157EA">
        <w:rPr>
          <w:rFonts w:ascii="Times New Roman" w:hAnsi="Times New Roman" w:cs="Times New Roman"/>
          <w:sz w:val="28"/>
          <w:szCs w:val="28"/>
        </w:rPr>
        <w:t>1. Виды средств защиты работников</w:t>
      </w:r>
    </w:p>
    <w:p w14:paraId="792BB64C" w14:textId="77777777" w:rsidR="00C157EA" w:rsidRPr="00C157EA" w:rsidRDefault="00C157EA" w:rsidP="00C55E3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7EA">
        <w:rPr>
          <w:rFonts w:ascii="Times New Roman" w:hAnsi="Times New Roman" w:cs="Times New Roman"/>
          <w:sz w:val="28"/>
          <w:szCs w:val="28"/>
        </w:rPr>
        <w:t>Основным документом, определяющим, какие средства защиты относятся к коллективным, а какие - к индивидуальным, является "ГОСТ 12.4.011-89 (СТ СЭВ 1086-88). Система стандартов безопасности труда. Средства защиты работающих. Общие требования и классификация" (утв. Постановлением Госстандарта СССР от 27.10.1989 N 3222, далее - ГОСТ 12.4.011-89).</w:t>
      </w:r>
    </w:p>
    <w:p w14:paraId="1CFD83FD" w14:textId="77777777" w:rsidR="00C157EA" w:rsidRPr="00C157EA" w:rsidRDefault="00C157EA" w:rsidP="00C55E3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7EA">
        <w:rPr>
          <w:rFonts w:ascii="Times New Roman" w:hAnsi="Times New Roman" w:cs="Times New Roman"/>
          <w:sz w:val="28"/>
          <w:szCs w:val="28"/>
        </w:rPr>
        <w:t xml:space="preserve">Согласно п. п. 2.1 - 2.3 ГОСТ 12.4.011-89 средства защиты работников должны обеспечивать предотвращение или уменьшение действия опасных и вредных производственных факторов. При этом они сами не должны быть </w:t>
      </w:r>
      <w:r w:rsidRPr="00C157EA">
        <w:rPr>
          <w:rFonts w:ascii="Times New Roman" w:hAnsi="Times New Roman" w:cs="Times New Roman"/>
          <w:sz w:val="28"/>
          <w:szCs w:val="28"/>
        </w:rPr>
        <w:lastRenderedPageBreak/>
        <w:t>источником опасных и вредных производственных факторов и должны отвечать требованиям технической эстетики и эргономики.</w:t>
      </w:r>
    </w:p>
    <w:p w14:paraId="44BD367C" w14:textId="77777777" w:rsidR="00C157EA" w:rsidRPr="00C55E3F" w:rsidRDefault="00C157EA" w:rsidP="00C55E3F">
      <w:pPr>
        <w:ind w:left="14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55E3F">
        <w:rPr>
          <w:rFonts w:ascii="Times New Roman" w:hAnsi="Times New Roman" w:cs="Times New Roman"/>
          <w:b/>
          <w:bCs/>
          <w:sz w:val="28"/>
          <w:szCs w:val="28"/>
        </w:rPr>
        <w:t>Средства коллективной защиты в зависимости от назначения подразделяются на следующие классы (п. 1.1.1 ГОСТ 12.4.011-89):</w:t>
      </w:r>
    </w:p>
    <w:p w14:paraId="29E00804" w14:textId="77777777" w:rsidR="00C157EA" w:rsidRPr="00C157EA" w:rsidRDefault="00C157EA" w:rsidP="00C157EA">
      <w:pPr>
        <w:ind w:left="1134" w:hanging="1134"/>
        <w:rPr>
          <w:rFonts w:ascii="Times New Roman" w:hAnsi="Times New Roman" w:cs="Times New Roman"/>
          <w:sz w:val="28"/>
          <w:szCs w:val="28"/>
        </w:rPr>
      </w:pPr>
      <w:r w:rsidRPr="00C157EA">
        <w:rPr>
          <w:rFonts w:ascii="Times New Roman" w:hAnsi="Times New Roman" w:cs="Times New Roman"/>
          <w:sz w:val="28"/>
          <w:szCs w:val="28"/>
        </w:rPr>
        <w:t>- средства нормализации воздушной среды производственных помещений и рабочих мест;</w:t>
      </w:r>
    </w:p>
    <w:p w14:paraId="12A05A8C" w14:textId="77777777" w:rsidR="00C157EA" w:rsidRPr="00C157EA" w:rsidRDefault="00C157EA" w:rsidP="00C157EA">
      <w:pPr>
        <w:ind w:left="1134" w:hanging="1134"/>
        <w:rPr>
          <w:rFonts w:ascii="Times New Roman" w:hAnsi="Times New Roman" w:cs="Times New Roman"/>
          <w:sz w:val="28"/>
          <w:szCs w:val="28"/>
        </w:rPr>
      </w:pPr>
      <w:r w:rsidRPr="00C157EA">
        <w:rPr>
          <w:rFonts w:ascii="Times New Roman" w:hAnsi="Times New Roman" w:cs="Times New Roman"/>
          <w:sz w:val="28"/>
          <w:szCs w:val="28"/>
        </w:rPr>
        <w:t>- средства нормализации освещения производственных помещений и рабочих мест;</w:t>
      </w:r>
    </w:p>
    <w:p w14:paraId="2CBE5F36" w14:textId="77777777" w:rsidR="00C157EA" w:rsidRPr="00C157EA" w:rsidRDefault="00C157EA" w:rsidP="00C157EA">
      <w:pPr>
        <w:ind w:left="1134" w:hanging="1134"/>
        <w:rPr>
          <w:rFonts w:ascii="Times New Roman" w:hAnsi="Times New Roman" w:cs="Times New Roman"/>
          <w:sz w:val="28"/>
          <w:szCs w:val="28"/>
        </w:rPr>
      </w:pPr>
      <w:r w:rsidRPr="00C157EA">
        <w:rPr>
          <w:rFonts w:ascii="Times New Roman" w:hAnsi="Times New Roman" w:cs="Times New Roman"/>
          <w:sz w:val="28"/>
          <w:szCs w:val="28"/>
        </w:rPr>
        <w:t>- средства защиты от повышенного уровня ионизирующих, инфракрасных, электромагнитных или лазерных излучений;</w:t>
      </w:r>
    </w:p>
    <w:p w14:paraId="1E5776DB" w14:textId="77777777" w:rsidR="00C157EA" w:rsidRPr="00C157EA" w:rsidRDefault="00C157EA" w:rsidP="00C157EA">
      <w:pPr>
        <w:ind w:left="1134" w:hanging="1134"/>
        <w:rPr>
          <w:rFonts w:ascii="Times New Roman" w:hAnsi="Times New Roman" w:cs="Times New Roman"/>
          <w:sz w:val="28"/>
          <w:szCs w:val="28"/>
        </w:rPr>
      </w:pPr>
      <w:r w:rsidRPr="00C157EA">
        <w:rPr>
          <w:rFonts w:ascii="Times New Roman" w:hAnsi="Times New Roman" w:cs="Times New Roman"/>
          <w:sz w:val="28"/>
          <w:szCs w:val="28"/>
        </w:rPr>
        <w:t>- средства защиты от повышенного или пониженного уровня ультрафиолетовых излучений;</w:t>
      </w:r>
    </w:p>
    <w:p w14:paraId="1C777A0A" w14:textId="77777777" w:rsidR="00C157EA" w:rsidRPr="00C157EA" w:rsidRDefault="00C157EA" w:rsidP="00C157EA">
      <w:pPr>
        <w:ind w:left="1134" w:hanging="1134"/>
        <w:rPr>
          <w:rFonts w:ascii="Times New Roman" w:hAnsi="Times New Roman" w:cs="Times New Roman"/>
          <w:sz w:val="28"/>
          <w:szCs w:val="28"/>
        </w:rPr>
      </w:pPr>
      <w:r w:rsidRPr="00C157EA">
        <w:rPr>
          <w:rFonts w:ascii="Times New Roman" w:hAnsi="Times New Roman" w:cs="Times New Roman"/>
          <w:sz w:val="28"/>
          <w:szCs w:val="28"/>
        </w:rPr>
        <w:t>- средства защиты от повышенной напряженности магнитных и электрических полей;</w:t>
      </w:r>
    </w:p>
    <w:p w14:paraId="2E919A3D" w14:textId="77777777" w:rsidR="00C157EA" w:rsidRPr="00C157EA" w:rsidRDefault="00C157EA" w:rsidP="00C157EA">
      <w:pPr>
        <w:ind w:left="1134" w:hanging="1134"/>
        <w:rPr>
          <w:rFonts w:ascii="Times New Roman" w:hAnsi="Times New Roman" w:cs="Times New Roman"/>
          <w:sz w:val="28"/>
          <w:szCs w:val="28"/>
        </w:rPr>
      </w:pPr>
      <w:r w:rsidRPr="00C157EA">
        <w:rPr>
          <w:rFonts w:ascii="Times New Roman" w:hAnsi="Times New Roman" w:cs="Times New Roman"/>
          <w:sz w:val="28"/>
          <w:szCs w:val="28"/>
        </w:rPr>
        <w:t>- средства защиты от повышенного уровня шума, вибрации (общей и локальной), ультразвука, инфразвуковых колебаний, статического электричества;</w:t>
      </w:r>
    </w:p>
    <w:p w14:paraId="22D6F060" w14:textId="77777777" w:rsidR="00C157EA" w:rsidRPr="00C157EA" w:rsidRDefault="00C157EA" w:rsidP="00C157EA">
      <w:pPr>
        <w:ind w:left="1134" w:hanging="1134"/>
        <w:rPr>
          <w:rFonts w:ascii="Times New Roman" w:hAnsi="Times New Roman" w:cs="Times New Roman"/>
          <w:sz w:val="28"/>
          <w:szCs w:val="28"/>
        </w:rPr>
      </w:pPr>
      <w:r w:rsidRPr="00C157EA">
        <w:rPr>
          <w:rFonts w:ascii="Times New Roman" w:hAnsi="Times New Roman" w:cs="Times New Roman"/>
          <w:sz w:val="28"/>
          <w:szCs w:val="28"/>
        </w:rPr>
        <w:t>- средства защиты от поражения электрическим током;</w:t>
      </w:r>
    </w:p>
    <w:p w14:paraId="2AD06107" w14:textId="77777777" w:rsidR="00C157EA" w:rsidRPr="00C157EA" w:rsidRDefault="00C157EA" w:rsidP="00C157EA">
      <w:pPr>
        <w:ind w:left="1134" w:hanging="1134"/>
        <w:rPr>
          <w:rFonts w:ascii="Times New Roman" w:hAnsi="Times New Roman" w:cs="Times New Roman"/>
          <w:sz w:val="28"/>
          <w:szCs w:val="28"/>
        </w:rPr>
      </w:pPr>
      <w:r w:rsidRPr="00C157EA">
        <w:rPr>
          <w:rFonts w:ascii="Times New Roman" w:hAnsi="Times New Roman" w:cs="Times New Roman"/>
          <w:sz w:val="28"/>
          <w:szCs w:val="28"/>
        </w:rPr>
        <w:t>- средства защиты от повышенных или пониженных температур поверхностей оборудования, материалов, заготовок;</w:t>
      </w:r>
    </w:p>
    <w:p w14:paraId="17270E54" w14:textId="77777777" w:rsidR="00C157EA" w:rsidRPr="00C157EA" w:rsidRDefault="00C157EA" w:rsidP="00C157EA">
      <w:pPr>
        <w:ind w:left="1134" w:hanging="1134"/>
        <w:rPr>
          <w:rFonts w:ascii="Times New Roman" w:hAnsi="Times New Roman" w:cs="Times New Roman"/>
          <w:sz w:val="28"/>
          <w:szCs w:val="28"/>
        </w:rPr>
      </w:pPr>
      <w:r w:rsidRPr="00C157EA">
        <w:rPr>
          <w:rFonts w:ascii="Times New Roman" w:hAnsi="Times New Roman" w:cs="Times New Roman"/>
          <w:sz w:val="28"/>
          <w:szCs w:val="28"/>
        </w:rPr>
        <w:t>- средства защиты от повышенных или пониженных температур воздуха и температурных перепадов;</w:t>
      </w:r>
    </w:p>
    <w:p w14:paraId="505D7C9D" w14:textId="77777777" w:rsidR="00C157EA" w:rsidRPr="00C157EA" w:rsidRDefault="00C157EA" w:rsidP="00C157EA">
      <w:pPr>
        <w:ind w:left="1134" w:hanging="1134"/>
        <w:rPr>
          <w:rFonts w:ascii="Times New Roman" w:hAnsi="Times New Roman" w:cs="Times New Roman"/>
          <w:sz w:val="28"/>
          <w:szCs w:val="28"/>
        </w:rPr>
      </w:pPr>
      <w:r w:rsidRPr="00C157EA">
        <w:rPr>
          <w:rFonts w:ascii="Times New Roman" w:hAnsi="Times New Roman" w:cs="Times New Roman"/>
          <w:sz w:val="28"/>
          <w:szCs w:val="28"/>
        </w:rPr>
        <w:t>- средства защиты от воздействия механических, химических, биологических факторов;</w:t>
      </w:r>
    </w:p>
    <w:p w14:paraId="2D82738B" w14:textId="77777777" w:rsidR="00C157EA" w:rsidRPr="00C157EA" w:rsidRDefault="00C157EA" w:rsidP="00C157EA">
      <w:pPr>
        <w:ind w:left="1134" w:hanging="1134"/>
        <w:rPr>
          <w:rFonts w:ascii="Times New Roman" w:hAnsi="Times New Roman" w:cs="Times New Roman"/>
          <w:sz w:val="28"/>
          <w:szCs w:val="28"/>
        </w:rPr>
      </w:pPr>
      <w:r w:rsidRPr="00C157EA">
        <w:rPr>
          <w:rFonts w:ascii="Times New Roman" w:hAnsi="Times New Roman" w:cs="Times New Roman"/>
          <w:sz w:val="28"/>
          <w:szCs w:val="28"/>
        </w:rPr>
        <w:t>- средства защиты от падения с высоты.</w:t>
      </w:r>
    </w:p>
    <w:p w14:paraId="0097738B" w14:textId="77777777" w:rsidR="00C157EA" w:rsidRPr="00C157EA" w:rsidRDefault="00C157EA" w:rsidP="00C157EA">
      <w:pPr>
        <w:ind w:left="1134" w:hanging="1134"/>
        <w:rPr>
          <w:rFonts w:ascii="Times New Roman" w:hAnsi="Times New Roman" w:cs="Times New Roman"/>
          <w:sz w:val="28"/>
          <w:szCs w:val="28"/>
        </w:rPr>
      </w:pPr>
      <w:r w:rsidRPr="00C157EA">
        <w:rPr>
          <w:rFonts w:ascii="Times New Roman" w:hAnsi="Times New Roman" w:cs="Times New Roman"/>
          <w:sz w:val="28"/>
          <w:szCs w:val="28"/>
        </w:rPr>
        <w:t>Конкретный перечень средств коллективной защиты с разбивкой на классы приведен в разд. 1 Перечня основных видов средств защиты работающих (Приложение к ГОСТ 12.4.011-89).</w:t>
      </w:r>
    </w:p>
    <w:p w14:paraId="4D383904" w14:textId="77777777" w:rsidR="00C157EA" w:rsidRPr="00EE7803" w:rsidRDefault="00C157EA" w:rsidP="00EE7803">
      <w:pPr>
        <w:ind w:left="426" w:firstLine="283"/>
        <w:rPr>
          <w:rFonts w:ascii="Times New Roman" w:hAnsi="Times New Roman" w:cs="Times New Roman"/>
          <w:b/>
          <w:bCs/>
          <w:sz w:val="28"/>
          <w:szCs w:val="28"/>
        </w:rPr>
      </w:pPr>
      <w:r w:rsidRPr="00EE7803">
        <w:rPr>
          <w:rFonts w:ascii="Times New Roman" w:hAnsi="Times New Roman" w:cs="Times New Roman"/>
          <w:b/>
          <w:bCs/>
          <w:sz w:val="28"/>
          <w:szCs w:val="28"/>
        </w:rPr>
        <w:t>Средства индивидуальной защиты (далее - СИЗ) в зависимости от назначения подразделяют на классы (п. 1.1.2 ГОСТ 12.4.011-89):</w:t>
      </w:r>
    </w:p>
    <w:p w14:paraId="00F03E07" w14:textId="77777777" w:rsidR="00C157EA" w:rsidRPr="00C157EA" w:rsidRDefault="00C157EA" w:rsidP="00C157EA">
      <w:pPr>
        <w:ind w:left="1134" w:hanging="1134"/>
        <w:rPr>
          <w:rFonts w:ascii="Times New Roman" w:hAnsi="Times New Roman" w:cs="Times New Roman"/>
          <w:sz w:val="28"/>
          <w:szCs w:val="28"/>
        </w:rPr>
      </w:pPr>
      <w:r w:rsidRPr="00C157EA">
        <w:rPr>
          <w:rFonts w:ascii="Times New Roman" w:hAnsi="Times New Roman" w:cs="Times New Roman"/>
          <w:sz w:val="28"/>
          <w:szCs w:val="28"/>
        </w:rPr>
        <w:t>- костюмы изолирующие;</w:t>
      </w:r>
    </w:p>
    <w:p w14:paraId="1B883CE1" w14:textId="77777777" w:rsidR="00C157EA" w:rsidRPr="00C157EA" w:rsidRDefault="00C157EA" w:rsidP="00C157EA">
      <w:pPr>
        <w:ind w:left="1134" w:hanging="1134"/>
        <w:rPr>
          <w:rFonts w:ascii="Times New Roman" w:hAnsi="Times New Roman" w:cs="Times New Roman"/>
          <w:sz w:val="28"/>
          <w:szCs w:val="28"/>
        </w:rPr>
      </w:pPr>
      <w:r w:rsidRPr="00C157EA">
        <w:rPr>
          <w:rFonts w:ascii="Times New Roman" w:hAnsi="Times New Roman" w:cs="Times New Roman"/>
          <w:sz w:val="28"/>
          <w:szCs w:val="28"/>
        </w:rPr>
        <w:t>- средства защиты ног, рук, головы, лица, глаз, органов дыхания, слуха;</w:t>
      </w:r>
    </w:p>
    <w:p w14:paraId="54944F44" w14:textId="77777777" w:rsidR="00C157EA" w:rsidRPr="00C157EA" w:rsidRDefault="00C157EA" w:rsidP="00C157EA">
      <w:pPr>
        <w:ind w:left="1134" w:hanging="1134"/>
        <w:rPr>
          <w:rFonts w:ascii="Times New Roman" w:hAnsi="Times New Roman" w:cs="Times New Roman"/>
          <w:sz w:val="28"/>
          <w:szCs w:val="28"/>
        </w:rPr>
      </w:pPr>
      <w:r w:rsidRPr="00C157EA">
        <w:rPr>
          <w:rFonts w:ascii="Times New Roman" w:hAnsi="Times New Roman" w:cs="Times New Roman"/>
          <w:sz w:val="28"/>
          <w:szCs w:val="28"/>
        </w:rPr>
        <w:t>- одежда специальная защитная;</w:t>
      </w:r>
    </w:p>
    <w:p w14:paraId="58B1CCA4" w14:textId="77777777" w:rsidR="00C157EA" w:rsidRPr="00C157EA" w:rsidRDefault="00C157EA" w:rsidP="00C157EA">
      <w:pPr>
        <w:ind w:left="1134" w:hanging="1134"/>
        <w:rPr>
          <w:rFonts w:ascii="Times New Roman" w:hAnsi="Times New Roman" w:cs="Times New Roman"/>
          <w:sz w:val="28"/>
          <w:szCs w:val="28"/>
        </w:rPr>
      </w:pPr>
      <w:r w:rsidRPr="00C157EA">
        <w:rPr>
          <w:rFonts w:ascii="Times New Roman" w:hAnsi="Times New Roman" w:cs="Times New Roman"/>
          <w:sz w:val="28"/>
          <w:szCs w:val="28"/>
        </w:rPr>
        <w:lastRenderedPageBreak/>
        <w:t>- средства защиты от падения с высоты и другие предохранительные средства;</w:t>
      </w:r>
    </w:p>
    <w:p w14:paraId="38048526" w14:textId="77777777" w:rsidR="00C157EA" w:rsidRPr="00C157EA" w:rsidRDefault="00C157EA" w:rsidP="00C157EA">
      <w:pPr>
        <w:ind w:left="1134" w:hanging="1134"/>
        <w:rPr>
          <w:rFonts w:ascii="Times New Roman" w:hAnsi="Times New Roman" w:cs="Times New Roman"/>
          <w:sz w:val="28"/>
          <w:szCs w:val="28"/>
        </w:rPr>
      </w:pPr>
      <w:r w:rsidRPr="00C157EA">
        <w:rPr>
          <w:rFonts w:ascii="Times New Roman" w:hAnsi="Times New Roman" w:cs="Times New Roman"/>
          <w:sz w:val="28"/>
          <w:szCs w:val="28"/>
        </w:rPr>
        <w:t>- средства дерматологические защитные;</w:t>
      </w:r>
    </w:p>
    <w:p w14:paraId="2074C6EB" w14:textId="77777777" w:rsidR="00C157EA" w:rsidRPr="00C157EA" w:rsidRDefault="00C157EA" w:rsidP="00C157EA">
      <w:pPr>
        <w:ind w:left="1134" w:hanging="1134"/>
        <w:rPr>
          <w:rFonts w:ascii="Times New Roman" w:hAnsi="Times New Roman" w:cs="Times New Roman"/>
          <w:sz w:val="28"/>
          <w:szCs w:val="28"/>
        </w:rPr>
      </w:pPr>
      <w:r w:rsidRPr="00C157EA">
        <w:rPr>
          <w:rFonts w:ascii="Times New Roman" w:hAnsi="Times New Roman" w:cs="Times New Roman"/>
          <w:sz w:val="28"/>
          <w:szCs w:val="28"/>
        </w:rPr>
        <w:t>- средства защиты комплексные.</w:t>
      </w:r>
    </w:p>
    <w:p w14:paraId="3AFFDD1E" w14:textId="77777777" w:rsidR="00C157EA" w:rsidRPr="00C157EA" w:rsidRDefault="00C157EA" w:rsidP="00C157EA">
      <w:pPr>
        <w:ind w:left="1134" w:hanging="1134"/>
        <w:rPr>
          <w:rFonts w:ascii="Times New Roman" w:hAnsi="Times New Roman" w:cs="Times New Roman"/>
          <w:sz w:val="28"/>
          <w:szCs w:val="28"/>
        </w:rPr>
      </w:pPr>
      <w:r w:rsidRPr="00C157EA">
        <w:rPr>
          <w:rFonts w:ascii="Times New Roman" w:hAnsi="Times New Roman" w:cs="Times New Roman"/>
          <w:sz w:val="28"/>
          <w:szCs w:val="28"/>
        </w:rPr>
        <w:t>Конкретный перечень СИЗ с разбивкой на классы приведен в разд. 2 Перечня основных видов средств защиты работающих (Приложение к ГОСТ 12.4.011-89).</w:t>
      </w:r>
    </w:p>
    <w:p w14:paraId="04D2A723" w14:textId="77777777" w:rsidR="00C157EA" w:rsidRPr="00C157EA" w:rsidRDefault="00C157EA" w:rsidP="00C157EA">
      <w:pPr>
        <w:ind w:left="1134" w:hanging="1134"/>
        <w:rPr>
          <w:rFonts w:ascii="Times New Roman" w:hAnsi="Times New Roman" w:cs="Times New Roman"/>
          <w:sz w:val="28"/>
          <w:szCs w:val="28"/>
        </w:rPr>
      </w:pPr>
    </w:p>
    <w:p w14:paraId="20629806" w14:textId="77777777" w:rsidR="00C157EA" w:rsidRPr="00C157EA" w:rsidRDefault="00C157EA" w:rsidP="00C157EA">
      <w:pPr>
        <w:ind w:left="1134" w:hanging="1134"/>
        <w:rPr>
          <w:rFonts w:ascii="Times New Roman" w:hAnsi="Times New Roman" w:cs="Times New Roman"/>
          <w:sz w:val="28"/>
          <w:szCs w:val="28"/>
        </w:rPr>
      </w:pPr>
      <w:r w:rsidRPr="00C157EA">
        <w:rPr>
          <w:rFonts w:ascii="Times New Roman" w:hAnsi="Times New Roman" w:cs="Times New Roman"/>
          <w:sz w:val="28"/>
          <w:szCs w:val="28"/>
        </w:rPr>
        <w:t>2. Средства индивидуальной защиты работников</w:t>
      </w:r>
    </w:p>
    <w:p w14:paraId="7AB9F790" w14:textId="09D85F48" w:rsidR="00C157EA" w:rsidRPr="00C157EA" w:rsidRDefault="00C157EA" w:rsidP="00EE780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7EA">
        <w:rPr>
          <w:rFonts w:ascii="Times New Roman" w:hAnsi="Times New Roman" w:cs="Times New Roman"/>
          <w:sz w:val="28"/>
          <w:szCs w:val="28"/>
        </w:rPr>
        <w:t xml:space="preserve"> С 1 сентября 2023 г. в силу вступают Правила обеспечения работников средствами индивидуальной защиты и смывающими средствами, а также утрачивают силу Приказ Минздравсоцразвития России от 01.06.2009 N 290н и Приложение N 2 к Приказу Минздравсоцразвития России от 17.12.2010 N 1122н. См. Приказ Минтруда России от 29.10.2021 N 766н. Изменения будут учтены в материале при его актуализации.</w:t>
      </w:r>
    </w:p>
    <w:p w14:paraId="4B5B59BE" w14:textId="77777777" w:rsidR="00C157EA" w:rsidRPr="00C157EA" w:rsidRDefault="00C157EA" w:rsidP="00364E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7EA">
        <w:rPr>
          <w:rFonts w:ascii="Times New Roman" w:hAnsi="Times New Roman" w:cs="Times New Roman"/>
          <w:sz w:val="28"/>
          <w:szCs w:val="28"/>
        </w:rPr>
        <w:t>Под средствами индивидуальной защиты (далее - СИЗ) понимаются средства индивидуального пользования, которые применяются для предотвращения или уменьшения воздействия на работников вредных и (или) опасных производственных факторов, а также для защиты от загрязнения (п. 3 Межотраслевых правил обеспечения работников специальной одеждой, специальной обувью и другими средствами индивидуальной защиты (утв. Приказом Минздравсоцразвития России от 01.06.2009 N 290н); далее - Правила обеспечения СИЗ).</w:t>
      </w:r>
    </w:p>
    <w:p w14:paraId="1E435587" w14:textId="4C3F5C84" w:rsidR="00C157EA" w:rsidRPr="00C157EA" w:rsidRDefault="00C157EA" w:rsidP="00364E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7EA">
        <w:rPr>
          <w:rFonts w:ascii="Times New Roman" w:hAnsi="Times New Roman" w:cs="Times New Roman"/>
          <w:sz w:val="28"/>
          <w:szCs w:val="28"/>
        </w:rPr>
        <w:t>Обязанность по обеспечению работников, которые заняты на работах с вредными и (или) опасными условиями труда, а также на работах, выполняемых в особых температурных условиях или связанных с загрязнением, СИЗ возлагается на работодателя (ч. 3 ст. 214, ч. 1, 5 ст. 221 ТК РФ, п. 4 Правил обеспечения СИЗ). Обратите внимание, что работодатель за счет собственных средств обязан обеспечивать не только своевременную выдачу СИЗ, но также их хранение, стирку, химическую чистку, сушку, ремонт и замену (ч. 5 ст. 221 ТК РФ).</w:t>
      </w:r>
    </w:p>
    <w:p w14:paraId="1834E1CE" w14:textId="77777777" w:rsidR="00C157EA" w:rsidRPr="00EE7803" w:rsidRDefault="00C157EA" w:rsidP="00EE7803">
      <w:pPr>
        <w:ind w:left="1134" w:hanging="1134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EE7803">
        <w:rPr>
          <w:rFonts w:ascii="Times New Roman" w:hAnsi="Times New Roman" w:cs="Times New Roman"/>
          <w:sz w:val="28"/>
          <w:szCs w:val="28"/>
          <w:u w:val="single"/>
        </w:rPr>
        <w:t>Административная ответственность работодателя</w:t>
      </w:r>
    </w:p>
    <w:p w14:paraId="3FC7536F" w14:textId="77777777" w:rsidR="00C157EA" w:rsidRPr="00C157EA" w:rsidRDefault="00C157EA" w:rsidP="00364E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7EA">
        <w:rPr>
          <w:rFonts w:ascii="Times New Roman" w:hAnsi="Times New Roman" w:cs="Times New Roman"/>
          <w:sz w:val="28"/>
          <w:szCs w:val="28"/>
        </w:rPr>
        <w:t xml:space="preserve">По общим правилам за нарушение требований охраны труда, установленных законодательством, работодатель привлекается к административной ответственности по ч. 1 ст. 5.27.1 КоАП РФ, а в случае повторного совершения аналогичного правонарушения - в соответствии с ч. 5 ст. 5.27.1 КоАП РФ. Если работодатель не обеспечивает работников СИЗ </w:t>
      </w:r>
      <w:r w:rsidRPr="00C157EA">
        <w:rPr>
          <w:rFonts w:ascii="Times New Roman" w:hAnsi="Times New Roman" w:cs="Times New Roman"/>
          <w:sz w:val="28"/>
          <w:szCs w:val="28"/>
        </w:rPr>
        <w:lastRenderedPageBreak/>
        <w:t>первого класса или не ремонтирует, не заменяет эти СИЗ своевременно, его также могут привлечь к ответственности по ч. 1 ст. 5.27.1 КоАП РФ. Такой вывод следует из анализа ч. 2, 3 ст. 212, ч. 3 ст. 214, ч. 1, 5 ст. 221 ТК РФ, ч. 1 ст. 5.27.1 КоАП РФ и примечания к данной статье.</w:t>
      </w:r>
    </w:p>
    <w:p w14:paraId="5CD89A9F" w14:textId="77777777" w:rsidR="00C157EA" w:rsidRPr="00C157EA" w:rsidRDefault="00C157EA" w:rsidP="00364E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7EA">
        <w:rPr>
          <w:rFonts w:ascii="Times New Roman" w:hAnsi="Times New Roman" w:cs="Times New Roman"/>
          <w:sz w:val="28"/>
          <w:szCs w:val="28"/>
        </w:rPr>
        <w:t>Работодателю, который не обеспечивает работников СИЗ второго класса, грозит ответственность по ч. 4 ст. 5.27.1 КоАП РФ. Это следует из ч. 4 ст. 5.27.1 КоАП РФ и примечания к указанной статье. При повторном совершении аналогичного правонарушения работодатель привлекается к административной ответственности в соответствии с ч. 5 ст. 5.27.1 КоАП РФ.</w:t>
      </w:r>
    </w:p>
    <w:p w14:paraId="7CB0A2AB" w14:textId="77777777" w:rsidR="00C157EA" w:rsidRPr="00C157EA" w:rsidRDefault="00C157EA" w:rsidP="00364E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7EA">
        <w:rPr>
          <w:rFonts w:ascii="Times New Roman" w:hAnsi="Times New Roman" w:cs="Times New Roman"/>
          <w:sz w:val="28"/>
          <w:szCs w:val="28"/>
        </w:rPr>
        <w:t>Чтобы определить, к какому классу относятся СИЗ, следует руководствоваться п. 5.5 Технического регламента Таможенного союза (ТР ТС 019/2011), принятого Решением Комиссии Таможенного союза от 09.12.2011 N 878 (далее - Технический регламент), а также Приложением N 4 к этому Регламенту.</w:t>
      </w:r>
    </w:p>
    <w:p w14:paraId="1F5D8351" w14:textId="77777777" w:rsidR="00C157EA" w:rsidRPr="00C157EA" w:rsidRDefault="00C157EA" w:rsidP="00364E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7EA">
        <w:rPr>
          <w:rFonts w:ascii="Times New Roman" w:hAnsi="Times New Roman" w:cs="Times New Roman"/>
          <w:sz w:val="28"/>
          <w:szCs w:val="28"/>
        </w:rPr>
        <w:t>Отметим, что работодатель вправе выдавать работникам только СИЗ, соответствующие требованиям безопасности и прошедшие процедуру подтверждения соответствия, а также маркированные единым знаком обращения продукции на рынке государств - членов Таможенного союза (ст. 5 Технического регламента, Письмо Минтруда России от 06.03.2017 N 15-2/ООГ-577).</w:t>
      </w:r>
    </w:p>
    <w:p w14:paraId="61838461" w14:textId="77777777" w:rsidR="00C157EA" w:rsidRPr="00C157EA" w:rsidRDefault="00C157EA" w:rsidP="00EE7803">
      <w:pPr>
        <w:ind w:firstLine="709"/>
        <w:rPr>
          <w:rFonts w:ascii="Times New Roman" w:hAnsi="Times New Roman" w:cs="Times New Roman"/>
          <w:sz w:val="28"/>
          <w:szCs w:val="28"/>
        </w:rPr>
      </w:pPr>
    </w:p>
    <w:p w14:paraId="2B067972" w14:textId="3E6FAD17" w:rsidR="00C157EA" w:rsidRPr="00C157EA" w:rsidRDefault="00C157EA" w:rsidP="00C157EA">
      <w:pPr>
        <w:ind w:left="1134" w:hanging="1134"/>
        <w:rPr>
          <w:rFonts w:ascii="Times New Roman" w:hAnsi="Times New Roman" w:cs="Times New Roman"/>
          <w:sz w:val="28"/>
          <w:szCs w:val="28"/>
        </w:rPr>
      </w:pPr>
      <w:r w:rsidRPr="00C157EA">
        <w:rPr>
          <w:rFonts w:ascii="Times New Roman" w:hAnsi="Times New Roman" w:cs="Times New Roman"/>
          <w:sz w:val="28"/>
          <w:szCs w:val="28"/>
        </w:rPr>
        <w:t>2.1. Выдача специальной одежды, обуви и других средств индивидуальной защиты</w:t>
      </w:r>
    </w:p>
    <w:p w14:paraId="3AB55BFD" w14:textId="2AB065D5" w:rsidR="00C157EA" w:rsidRPr="00C157EA" w:rsidRDefault="00C157EA" w:rsidP="00364E8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157EA">
        <w:rPr>
          <w:rFonts w:ascii="Times New Roman" w:hAnsi="Times New Roman" w:cs="Times New Roman"/>
          <w:sz w:val="28"/>
          <w:szCs w:val="28"/>
        </w:rPr>
        <w:t xml:space="preserve"> С 1 сентября 2023 г. вводятся Единые типовые нормы выдачи средств индивидуальной защиты и смывающих средств. См. Приказ Минтруда России от 29.10.2021 N 767н. Информация будет учтена в материале при его актуализации.</w:t>
      </w:r>
    </w:p>
    <w:p w14:paraId="5A96BFCB" w14:textId="77777777" w:rsidR="00C157EA" w:rsidRPr="00C157EA" w:rsidRDefault="00C157EA" w:rsidP="00364E8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C157EA">
        <w:rPr>
          <w:rFonts w:ascii="Times New Roman" w:hAnsi="Times New Roman" w:cs="Times New Roman"/>
          <w:sz w:val="28"/>
          <w:szCs w:val="28"/>
        </w:rPr>
        <w:t xml:space="preserve"> С 1 сентября 2023 г. в силу вступают Правила обеспечения работников средствами индивидуальной защиты и смывающими средствами, а также утрачивают силу Приказ Минздравсоцразвития России от 01.06.2009 N 290н и Приложение N 2 к Приказу Минздравсоцразвития России от 17.12.2010 N 1122н. См. Приказ Минтруда России от 29.10.2021 N 766н. Изменения будут учтены в материале при его актуализации.</w:t>
      </w:r>
    </w:p>
    <w:p w14:paraId="6448A224" w14:textId="77777777" w:rsidR="00C157EA" w:rsidRPr="00C157EA" w:rsidRDefault="00C157EA" w:rsidP="00C157EA">
      <w:pPr>
        <w:ind w:left="1134" w:hanging="1134"/>
        <w:rPr>
          <w:rFonts w:ascii="Times New Roman" w:hAnsi="Times New Roman" w:cs="Times New Roman"/>
          <w:sz w:val="28"/>
          <w:szCs w:val="28"/>
        </w:rPr>
      </w:pPr>
    </w:p>
    <w:p w14:paraId="51811F49" w14:textId="77777777" w:rsidR="00C157EA" w:rsidRPr="00C157EA" w:rsidRDefault="00C157EA" w:rsidP="00364E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7EA">
        <w:rPr>
          <w:rFonts w:ascii="Times New Roman" w:hAnsi="Times New Roman" w:cs="Times New Roman"/>
          <w:sz w:val="28"/>
          <w:szCs w:val="28"/>
        </w:rPr>
        <w:t xml:space="preserve">Порядок выдачи работникам СИЗ установлен Межотраслевыми правилами обеспечения работников специальной одеждой, специальной обувью и другими средствами индивидуальной защиты, утвержденными </w:t>
      </w:r>
      <w:r w:rsidRPr="00C157EA">
        <w:rPr>
          <w:rFonts w:ascii="Times New Roman" w:hAnsi="Times New Roman" w:cs="Times New Roman"/>
          <w:sz w:val="28"/>
          <w:szCs w:val="28"/>
        </w:rPr>
        <w:lastRenderedPageBreak/>
        <w:t>Приказом Минздравсоцразвития России от 01.06.2009 N 290н (далее - Правила обеспечения СИЗ).</w:t>
      </w:r>
    </w:p>
    <w:p w14:paraId="619A160C" w14:textId="77777777" w:rsidR="00C157EA" w:rsidRPr="00C157EA" w:rsidRDefault="00C157EA" w:rsidP="00364E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7EA">
        <w:rPr>
          <w:rFonts w:ascii="Times New Roman" w:hAnsi="Times New Roman" w:cs="Times New Roman"/>
          <w:sz w:val="28"/>
          <w:szCs w:val="28"/>
        </w:rPr>
        <w:t>Обязанность по обеспечению работников СИЗ возлагается на работодателей - юридических и физических лиц независимо от их организационно-правовых форм и форм собственности (абз. 9 ч. 3 ст. 214, ч. 5 ст. 221 ТК РФ, п. 2 Правил обеспечения СИЗ).</w:t>
      </w:r>
    </w:p>
    <w:p w14:paraId="6F4CC517" w14:textId="77777777" w:rsidR="00C157EA" w:rsidRPr="00C157EA" w:rsidRDefault="00C157EA" w:rsidP="00364E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7EA">
        <w:rPr>
          <w:rFonts w:ascii="Times New Roman" w:hAnsi="Times New Roman" w:cs="Times New Roman"/>
          <w:sz w:val="28"/>
          <w:szCs w:val="28"/>
        </w:rPr>
        <w:t>Отметим, что работодатель вправе выдавать работникам только СИЗ, соответствующие требованиям безопасности и прошедшие процедуру подтверждения соответствия, а также маркированные единым знаком обращения продукции на рынке государств - членов Таможенного союза (ст. 5 Технического регламента Таможенного союза (ТР ТС 019/2011), Письмо Минтруда России от 06.03.2017 N 15-2/ООГ-577).</w:t>
      </w:r>
    </w:p>
    <w:p w14:paraId="6F31F16C" w14:textId="77777777" w:rsidR="00C157EA" w:rsidRPr="00C157EA" w:rsidRDefault="00C157EA" w:rsidP="00364E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7EA">
        <w:rPr>
          <w:rFonts w:ascii="Times New Roman" w:hAnsi="Times New Roman" w:cs="Times New Roman"/>
          <w:sz w:val="28"/>
          <w:szCs w:val="28"/>
        </w:rPr>
        <w:t>СИЗ выдаются работникам для защиты от вредных и (или) опасных производственных факторов, а также при выполнении ими работ в особых температурных условиях или связанных с загрязнением (ч. 1 ст. 221 ТК РФ).</w:t>
      </w:r>
    </w:p>
    <w:p w14:paraId="6A07B5FE" w14:textId="77777777" w:rsidR="00C157EA" w:rsidRPr="00C157EA" w:rsidRDefault="00C157EA" w:rsidP="00364E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7EA">
        <w:rPr>
          <w:rFonts w:ascii="Times New Roman" w:hAnsi="Times New Roman" w:cs="Times New Roman"/>
          <w:sz w:val="28"/>
          <w:szCs w:val="28"/>
        </w:rPr>
        <w:t>Под особыми температурными условиями следует понимать ежегодные сезонные изменения температуры и особенности производственного процесса (охлаждающий, нагревающий микроклимат в помещении, который определяется по результатам спецоценки условий труда), а под загрязнением - общие производственные загрязнения рабочих помещений, элементов производственного оборудования и др. Такие разъяснения приведены в Письме Минтруда России от 20.09.2016 N 15-2/ООГ-3388.</w:t>
      </w:r>
    </w:p>
    <w:p w14:paraId="44DDB18E" w14:textId="77777777" w:rsidR="00C157EA" w:rsidRPr="00C157EA" w:rsidRDefault="00C157EA" w:rsidP="00364E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7EA">
        <w:rPr>
          <w:rFonts w:ascii="Times New Roman" w:hAnsi="Times New Roman" w:cs="Times New Roman"/>
          <w:sz w:val="28"/>
          <w:szCs w:val="28"/>
        </w:rPr>
        <w:t>СИЗ, выдача которых обусловлена ежегодными сезонными изменениями температуры, являются, в частности, головные уборы, рукавицы, обувь, предназначенные для защиты от охлаждения. Комплектами таких СИЗ в холодный период года должны быть обеспечены работники, выполняющие работы на открытой территории (Информация Роспотребнадзора от 01.02.2018).</w:t>
      </w:r>
    </w:p>
    <w:p w14:paraId="07F17E17" w14:textId="77777777" w:rsidR="00C157EA" w:rsidRPr="00C157EA" w:rsidRDefault="00C157EA" w:rsidP="00364E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7EA">
        <w:rPr>
          <w:rFonts w:ascii="Times New Roman" w:hAnsi="Times New Roman" w:cs="Times New Roman"/>
          <w:sz w:val="28"/>
          <w:szCs w:val="28"/>
        </w:rPr>
        <w:t>Нормы бесплатной выдачи СИЗ устанавливает работодатель на основании единых типовых норм с учетом результатов спецоценки условий труда, оценки профессиональных рисков, мнения выборного органа первичной профсоюзной организации или иного представительного органа работников (при наличии такого) (ч. 4 ст. 221 ТК РФ).</w:t>
      </w:r>
    </w:p>
    <w:p w14:paraId="567EE23D" w14:textId="77777777" w:rsidR="00C157EA" w:rsidRPr="00C157EA" w:rsidRDefault="00C157EA" w:rsidP="00364E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7EA">
        <w:rPr>
          <w:rFonts w:ascii="Times New Roman" w:hAnsi="Times New Roman" w:cs="Times New Roman"/>
          <w:sz w:val="28"/>
          <w:szCs w:val="28"/>
        </w:rPr>
        <w:t xml:space="preserve">Единые типовые нормы вступают в силу с 1 сентября 2023 г. (Приказ Минтруда России от 29.10.2021 N 767н). До этой даты работодатель вправе использовать типовые нормы, которые были изданы до дня вступления в силу Федерального закона от 02.07.2021 N 311-ФЗ, то есть до 1 марта 2022 г. В период с 1 сентября 2023 г. и до 31 декабря 2024 г. включительно можно </w:t>
      </w:r>
      <w:r w:rsidRPr="00C157EA">
        <w:rPr>
          <w:rFonts w:ascii="Times New Roman" w:hAnsi="Times New Roman" w:cs="Times New Roman"/>
          <w:sz w:val="28"/>
          <w:szCs w:val="28"/>
        </w:rPr>
        <w:lastRenderedPageBreak/>
        <w:t>применять единые типовые нормы или продолжить использовать ранее установленные типовые нормы. Начиная с 1 января 2025 г. необходимо использовать только единые типовые нормы (ч. 2 ст. 2 Федерального закона от 02.07.2021 N 311-ФЗ).</w:t>
      </w:r>
    </w:p>
    <w:p w14:paraId="5CBA2C9A" w14:textId="77777777" w:rsidR="00C157EA" w:rsidRPr="00C157EA" w:rsidRDefault="00C157EA" w:rsidP="00364E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7EA">
        <w:rPr>
          <w:rFonts w:ascii="Times New Roman" w:hAnsi="Times New Roman" w:cs="Times New Roman"/>
          <w:sz w:val="28"/>
          <w:szCs w:val="28"/>
        </w:rPr>
        <w:t>Типовые нормы определяют минимальные требования к перечню СИЗ, выдаваемых для защиты от вредных и (или) опасных производственных факторов, поэтому выдавать их работникам не в полном объеме не допускается (Письмо Минтруда России от 01.08.2019 N 15-2/ООГ-1722).</w:t>
      </w:r>
    </w:p>
    <w:p w14:paraId="6D4E061B" w14:textId="77777777" w:rsidR="00C157EA" w:rsidRPr="00C157EA" w:rsidRDefault="00C157EA" w:rsidP="00364E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7EA">
        <w:rPr>
          <w:rFonts w:ascii="Times New Roman" w:hAnsi="Times New Roman" w:cs="Times New Roman"/>
          <w:sz w:val="28"/>
          <w:szCs w:val="28"/>
        </w:rPr>
        <w:t>Работодатель вправе с учетом мнения выборного органа первичной профсоюзной организации (иного представительного органа работников), а также своего финансово-экономического положения устанавливать нормы бесплатной выдачи СИЗ, которые обеспечивают по сравнению с типовыми нормами лучшую защиту от имеющихся на рабочих местах вредных и (или) опасных факторов, особых температурных условий либо загрязнения (абз. 1 п. 6 Правил обеспечения СИЗ, Письмо Минтруда России от 01.08.2019 N 15-2/ООГ-1722).</w:t>
      </w:r>
    </w:p>
    <w:p w14:paraId="654D24CE" w14:textId="77777777" w:rsidR="00C157EA" w:rsidRPr="00C157EA" w:rsidRDefault="00C157EA" w:rsidP="00364E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7EA">
        <w:rPr>
          <w:rFonts w:ascii="Times New Roman" w:hAnsi="Times New Roman" w:cs="Times New Roman"/>
          <w:sz w:val="28"/>
          <w:szCs w:val="28"/>
        </w:rPr>
        <w:t>Нормы, устанавливаемые работодателем, утверждаются локальными нормативными актами на основании результатов спецоценки условий труда и с учетом мнения соответствующего профсоюзного либо иного уполномоченного работниками органа. Они могут включаться в коллективный и (или) трудовой договор с указанием типовых норм, по сравнению с которыми улучшается обеспечение работников СИЗ (абз. 2 п. 6 Правил обеспечения СИЗ, Письмо Минтруда России от 01.08.2019 N 15-2/ООГ-1722).</w:t>
      </w:r>
    </w:p>
    <w:p w14:paraId="5B89DB5C" w14:textId="77777777" w:rsidR="00C157EA" w:rsidRPr="00C157EA" w:rsidRDefault="00C157EA" w:rsidP="00364E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7EA">
        <w:rPr>
          <w:rFonts w:ascii="Times New Roman" w:hAnsi="Times New Roman" w:cs="Times New Roman"/>
          <w:sz w:val="28"/>
          <w:szCs w:val="28"/>
        </w:rPr>
        <w:t>На сайте "Онлайнинспекция.рф" представлена информация о том, что, в случае если работник трудится неполное рабочее время, работодатель не имеет права уменьшать нормы выдачи ему СИЗ, установленные типовыми нормами (Вопрос "Если водителю легкового автомобиля предусмотрено выдавать 300 г мыла...", сайт "Онлайнинспекция.рф").</w:t>
      </w:r>
    </w:p>
    <w:p w14:paraId="52B1412C" w14:textId="39B7815B" w:rsidR="00C157EA" w:rsidRPr="00C157EA" w:rsidRDefault="00C157EA" w:rsidP="00364E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7EA">
        <w:rPr>
          <w:rFonts w:ascii="Times New Roman" w:hAnsi="Times New Roman" w:cs="Times New Roman"/>
          <w:sz w:val="28"/>
          <w:szCs w:val="28"/>
        </w:rPr>
        <w:t xml:space="preserve">По общему правилу работодателю следует руководствоваться типовыми нормами бесплатной выдачи СИЗ, соответствующими его виду деятельности. Если профессии (должности) работников в таких нормах отсутствуют, то СИЗ выдаются согласно типовым нормам для работников сквозных профессий и должностей всех отраслей экономики. В </w:t>
      </w:r>
      <w:r w:rsidR="000718F2" w:rsidRPr="00C157EA">
        <w:rPr>
          <w:rFonts w:ascii="Times New Roman" w:hAnsi="Times New Roman" w:cs="Times New Roman"/>
          <w:sz w:val="28"/>
          <w:szCs w:val="28"/>
        </w:rPr>
        <w:t>случае,</w:t>
      </w:r>
      <w:r w:rsidRPr="00C157EA">
        <w:rPr>
          <w:rFonts w:ascii="Times New Roman" w:hAnsi="Times New Roman" w:cs="Times New Roman"/>
          <w:sz w:val="28"/>
          <w:szCs w:val="28"/>
        </w:rPr>
        <w:t xml:space="preserve"> когда и в данных нормах нет требуемых профессий (должностей), необходимо руководствоваться типовыми нормами для работников, профессии (должности) которых характерны для выполняемых работ. Данные выводы следуют из п. 14 Правил обеспечения СИЗ, абз. 5, 6 письма Минтруда России от 16.03.2016 N 15-2/ООГ-1049.</w:t>
      </w:r>
    </w:p>
    <w:p w14:paraId="751E0C46" w14:textId="77777777" w:rsidR="00C157EA" w:rsidRPr="00C157EA" w:rsidRDefault="00C157EA" w:rsidP="00364E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7EA">
        <w:rPr>
          <w:rFonts w:ascii="Times New Roman" w:hAnsi="Times New Roman" w:cs="Times New Roman"/>
          <w:sz w:val="28"/>
          <w:szCs w:val="28"/>
        </w:rPr>
        <w:lastRenderedPageBreak/>
        <w:t>Работодатель вправе с учетом мнения выборного органа первичной профсоюзной организации (иного уполномоченного работниками представительного органа) заменять один вид предусмотренных типовыми нормами СИЗ аналогичным, обеспечивающим равноценную защиту от опасных и вредных производственных факторов (п. 7 Правил обеспечения СИЗ, Письмо Минтруда России от 30.09.2016 N 15-2/ООГ-3519).</w:t>
      </w:r>
    </w:p>
    <w:p w14:paraId="1CC9CAB9" w14:textId="77777777" w:rsidR="00C157EA" w:rsidRPr="00C157EA" w:rsidRDefault="00C157EA" w:rsidP="00364E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7EA">
        <w:rPr>
          <w:rFonts w:ascii="Times New Roman" w:hAnsi="Times New Roman" w:cs="Times New Roman"/>
          <w:sz w:val="28"/>
          <w:szCs w:val="28"/>
        </w:rPr>
        <w:t>СИЗ приобретаются (в том числе арендуются) за счет средств работодателя (абз. 9 ч. 3 ст. 214 ТК РФ ТК РФ, абз. 2, 3 п. 4 Правил обеспечения СИЗ).</w:t>
      </w:r>
    </w:p>
    <w:p w14:paraId="0472E743" w14:textId="77777777" w:rsidR="00C157EA" w:rsidRPr="00C157EA" w:rsidRDefault="00C157EA" w:rsidP="00364E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7EA">
        <w:rPr>
          <w:rFonts w:ascii="Times New Roman" w:hAnsi="Times New Roman" w:cs="Times New Roman"/>
          <w:sz w:val="28"/>
          <w:szCs w:val="28"/>
        </w:rPr>
        <w:t>Все приобретаемые и выдаваемые работникам СИЗ проходят подтверждение соответствия в порядке, установленном законодательством РФ о техническом регулировании (ч. 1 ст. 221, абз. 9 ч. 3 ст. 214 ТК РФ).</w:t>
      </w:r>
    </w:p>
    <w:p w14:paraId="471EB6D4" w14:textId="77777777" w:rsidR="00C157EA" w:rsidRPr="00C157EA" w:rsidRDefault="00C157EA" w:rsidP="00364E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7EA">
        <w:rPr>
          <w:rFonts w:ascii="Times New Roman" w:hAnsi="Times New Roman" w:cs="Times New Roman"/>
          <w:sz w:val="28"/>
          <w:szCs w:val="28"/>
        </w:rPr>
        <w:t>Не разрешается приобретать (в том числе арендовать) СИЗ и выдавать их работникам в следующих случаях (п. 8 Правил обеспечения СИЗ):</w:t>
      </w:r>
    </w:p>
    <w:p w14:paraId="0058B36B" w14:textId="77777777" w:rsidR="00C157EA" w:rsidRPr="00C157EA" w:rsidRDefault="00C157EA" w:rsidP="00364E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7EA">
        <w:rPr>
          <w:rFonts w:ascii="Times New Roman" w:hAnsi="Times New Roman" w:cs="Times New Roman"/>
          <w:sz w:val="28"/>
          <w:szCs w:val="28"/>
        </w:rPr>
        <w:t>- отсутствие декларации о соответствии и (или) сертификата соответствия СИЗ законодательно установленным требованиям безопасности;</w:t>
      </w:r>
    </w:p>
    <w:p w14:paraId="65E7BF86" w14:textId="77777777" w:rsidR="00C157EA" w:rsidRPr="00C157EA" w:rsidRDefault="00C157EA" w:rsidP="00364E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7EA">
        <w:rPr>
          <w:rFonts w:ascii="Times New Roman" w:hAnsi="Times New Roman" w:cs="Times New Roman"/>
          <w:sz w:val="28"/>
          <w:szCs w:val="28"/>
        </w:rPr>
        <w:t>- истечение срока действия декларации о соответствии и (или) сертификата соответствия;</w:t>
      </w:r>
    </w:p>
    <w:p w14:paraId="06AB659B" w14:textId="77777777" w:rsidR="00C157EA" w:rsidRPr="00C157EA" w:rsidRDefault="00C157EA" w:rsidP="00364E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7EA">
        <w:rPr>
          <w:rFonts w:ascii="Times New Roman" w:hAnsi="Times New Roman" w:cs="Times New Roman"/>
          <w:sz w:val="28"/>
          <w:szCs w:val="28"/>
        </w:rPr>
        <w:t>- отсутствие санитарно-эпидемиологического заключения или свидетельства о государственной регистрации дерматологических СИЗ.</w:t>
      </w:r>
    </w:p>
    <w:p w14:paraId="786598B6" w14:textId="77777777" w:rsidR="00C157EA" w:rsidRPr="00C157EA" w:rsidRDefault="00C157EA" w:rsidP="00364E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7EA">
        <w:rPr>
          <w:rFonts w:ascii="Times New Roman" w:hAnsi="Times New Roman" w:cs="Times New Roman"/>
          <w:sz w:val="28"/>
          <w:szCs w:val="28"/>
        </w:rPr>
        <w:t>Работодатель обязан информировать работников о полагающихся им СИЗ (п. 9 Правил обеспечения СИЗ).</w:t>
      </w:r>
    </w:p>
    <w:p w14:paraId="6CA0812A" w14:textId="77777777" w:rsidR="00C157EA" w:rsidRPr="00C157EA" w:rsidRDefault="00C157EA" w:rsidP="00364E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7EA">
        <w:rPr>
          <w:rFonts w:ascii="Times New Roman" w:hAnsi="Times New Roman" w:cs="Times New Roman"/>
          <w:sz w:val="28"/>
          <w:szCs w:val="28"/>
        </w:rPr>
        <w:t>При проведении вводного инструктажа работников необходимо ознакомить со следующими документами (п. 9 Правил обеспечения СИЗ):</w:t>
      </w:r>
    </w:p>
    <w:p w14:paraId="64881C9F" w14:textId="77777777" w:rsidR="00C157EA" w:rsidRPr="00C157EA" w:rsidRDefault="00C157EA" w:rsidP="00364E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7EA">
        <w:rPr>
          <w:rFonts w:ascii="Times New Roman" w:hAnsi="Times New Roman" w:cs="Times New Roman"/>
          <w:sz w:val="28"/>
          <w:szCs w:val="28"/>
        </w:rPr>
        <w:t>- с Правилами обеспечения СИЗ;</w:t>
      </w:r>
    </w:p>
    <w:p w14:paraId="54BEDD0C" w14:textId="77777777" w:rsidR="00C157EA" w:rsidRPr="00C157EA" w:rsidRDefault="00C157EA" w:rsidP="00364E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7EA">
        <w:rPr>
          <w:rFonts w:ascii="Times New Roman" w:hAnsi="Times New Roman" w:cs="Times New Roman"/>
          <w:sz w:val="28"/>
          <w:szCs w:val="28"/>
        </w:rPr>
        <w:t>- с типовыми нормами выдачи СИЗ, соответствующими профессии и должности работника.</w:t>
      </w:r>
    </w:p>
    <w:p w14:paraId="3932F4AB" w14:textId="77777777" w:rsidR="00C157EA" w:rsidRPr="00C157EA" w:rsidRDefault="00C157EA" w:rsidP="00364E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7EA">
        <w:rPr>
          <w:rFonts w:ascii="Times New Roman" w:hAnsi="Times New Roman" w:cs="Times New Roman"/>
          <w:sz w:val="28"/>
          <w:szCs w:val="28"/>
        </w:rPr>
        <w:t>Если в установленных законом случаях и порядке работник не обеспечен СИЗ, он вправе отказаться от выполнения трудовых обязанностей, а работодатель не имеет права требовать их исполнения и обязан оплатить возникший по этой причине простой в размере среднего заработка (ч. 6 ст. 216.1 ТК РФ, п. 11 Правил обеспечения СИЗ).</w:t>
      </w:r>
    </w:p>
    <w:p w14:paraId="72E11FC1" w14:textId="77777777" w:rsidR="00C157EA" w:rsidRPr="00C157EA" w:rsidRDefault="00C157EA" w:rsidP="00364E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7EA">
        <w:rPr>
          <w:rFonts w:ascii="Times New Roman" w:hAnsi="Times New Roman" w:cs="Times New Roman"/>
          <w:sz w:val="28"/>
          <w:szCs w:val="28"/>
        </w:rPr>
        <w:t>Работодатель обязан организовать надлежащий учет и контроль за выдачей работникам СИЗ в установленные сроки (абз. 1 п. 13 Правил обеспечения СИЗ).</w:t>
      </w:r>
    </w:p>
    <w:p w14:paraId="418C34EF" w14:textId="77777777" w:rsidR="00C157EA" w:rsidRPr="00C157EA" w:rsidRDefault="00C157EA" w:rsidP="00364E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7EA">
        <w:rPr>
          <w:rFonts w:ascii="Times New Roman" w:hAnsi="Times New Roman" w:cs="Times New Roman"/>
          <w:sz w:val="28"/>
          <w:szCs w:val="28"/>
        </w:rPr>
        <w:lastRenderedPageBreak/>
        <w:t>СИЗ выдаются работникам бесплатно (ч. 1 ст. 221 ТК РФ, абз. 4 п. 4 Правил обеспечения СИЗ).</w:t>
      </w:r>
    </w:p>
    <w:p w14:paraId="3AD79E8C" w14:textId="77777777" w:rsidR="00C157EA" w:rsidRPr="00C157EA" w:rsidRDefault="00C157EA" w:rsidP="00364E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7EA">
        <w:rPr>
          <w:rFonts w:ascii="Times New Roman" w:hAnsi="Times New Roman" w:cs="Times New Roman"/>
          <w:sz w:val="28"/>
          <w:szCs w:val="28"/>
        </w:rPr>
        <w:t>Сроки пользования СИЗ определены в типовых нормах и исчисляются со дня их фактической выдачи работникам. Это следует из абз. 2 п. 13, п. 14 Правил обеспечения СИЗ, Письма Минтруда России от 02.11.2016 N 15-2/ООГ-3886.</w:t>
      </w:r>
    </w:p>
    <w:p w14:paraId="7CEA4602" w14:textId="77777777" w:rsidR="00C157EA" w:rsidRPr="00C157EA" w:rsidRDefault="00C157EA" w:rsidP="00364E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7EA">
        <w:rPr>
          <w:rFonts w:ascii="Times New Roman" w:hAnsi="Times New Roman" w:cs="Times New Roman"/>
          <w:sz w:val="28"/>
          <w:szCs w:val="28"/>
        </w:rPr>
        <w:t>Требований, связанных с продлением сроков пользования СИЗ в зависимости от времени выполнения работ, законодательством не предусмотрено (Письмо Минтруда России от 02.11.2016 N 15-2/ООГ-3886).</w:t>
      </w:r>
    </w:p>
    <w:p w14:paraId="428CC32C" w14:textId="77777777" w:rsidR="00C157EA" w:rsidRPr="00C157EA" w:rsidRDefault="00C157EA" w:rsidP="00364E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7EA">
        <w:rPr>
          <w:rFonts w:ascii="Times New Roman" w:hAnsi="Times New Roman" w:cs="Times New Roman"/>
          <w:sz w:val="28"/>
          <w:szCs w:val="28"/>
        </w:rPr>
        <w:t>Вместе с тем в п. 22 Правил обеспечения СИЗ перечислены условия, при которых СИЗ, возвращенные по истечении сроков носки, но пригодные для дальнейшей эксплуатации, можно продолжать использовать. Минтруд России в указанном письме разъяснил, что в этом случае срок носки таких СИЗ не должен превышать срока хранения (для СИЗ, теряющих при хранении защитные свойства) или годности, гарантийного срока, которые предусмотрены маркировкой, наносимой на упаковку изделия, и эксплуатационной документацией к СИЗ.</w:t>
      </w:r>
    </w:p>
    <w:p w14:paraId="2D283FFC" w14:textId="77777777" w:rsidR="00C157EA" w:rsidRPr="00C157EA" w:rsidRDefault="00C157EA" w:rsidP="00364E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7EA">
        <w:rPr>
          <w:rFonts w:ascii="Times New Roman" w:hAnsi="Times New Roman" w:cs="Times New Roman"/>
          <w:sz w:val="28"/>
          <w:szCs w:val="28"/>
        </w:rPr>
        <w:t>Выдача работникам и сдача ими СИЗ фиксируются записью в личной карточке учета выдачи СИЗ по форме, приведенной в Приложении к Правилам обеспечения СИЗ (абз. 3 п. 13 указанных Правил).</w:t>
      </w:r>
    </w:p>
    <w:p w14:paraId="7C2B6795" w14:textId="77777777" w:rsidR="00C157EA" w:rsidRPr="00C157EA" w:rsidRDefault="00C157EA" w:rsidP="00364E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7EA">
        <w:rPr>
          <w:rFonts w:ascii="Times New Roman" w:hAnsi="Times New Roman" w:cs="Times New Roman"/>
          <w:sz w:val="28"/>
          <w:szCs w:val="28"/>
        </w:rPr>
        <w:t>Данный документ обычно оформляется в бумажном виде. Однако работодатель вправе также использовать электронную форму с обязательной персонификацией работника. Это следует из положений абз. 4, 5 п. 13 Правил обеспечения СИЗ.</w:t>
      </w:r>
    </w:p>
    <w:p w14:paraId="2831B272" w14:textId="77777777" w:rsidR="00C157EA" w:rsidRPr="00C157EA" w:rsidRDefault="00C157EA" w:rsidP="00364E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7EA">
        <w:rPr>
          <w:rFonts w:ascii="Times New Roman" w:hAnsi="Times New Roman" w:cs="Times New Roman"/>
          <w:sz w:val="28"/>
          <w:szCs w:val="28"/>
        </w:rPr>
        <w:t>Электронная учетная карточка должна соответствовать установленной форме личной карточки учета выдачи СИЗ, но вместо личной подписи работника указываются номер и дата документа бухгалтерского учета о получении СИЗ, на котором имеется личная подпись работника (абз. 4 п. 13 Правил обеспечения СИЗ).</w:t>
      </w:r>
    </w:p>
    <w:p w14:paraId="159787DF" w14:textId="77777777" w:rsidR="00C157EA" w:rsidRPr="00C157EA" w:rsidRDefault="00C157EA" w:rsidP="00364E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7EA">
        <w:rPr>
          <w:rFonts w:ascii="Times New Roman" w:hAnsi="Times New Roman" w:cs="Times New Roman"/>
          <w:sz w:val="28"/>
          <w:szCs w:val="28"/>
        </w:rPr>
        <w:t xml:space="preserve">Кто в организации ведет личные карточки учета выдачи СИЗ: нормативно должность ответственного за ведение карточек СИЗ не установлена. Полагаем, что такая должность определяется в соответствии со спецификой работы организации приказом руководителя. Карточки в бумажном виде может вести руководитель структурного подразделения, завскладом и т.п. Если карточки ведутся в электронном виде, это может делать работник бухгалтерии. Нельзя возлагать обязанности по ведению личных карточек учета выдачи СИЗ на специалиста, контролирующего правильность </w:t>
      </w:r>
      <w:r w:rsidRPr="00C157EA">
        <w:rPr>
          <w:rFonts w:ascii="Times New Roman" w:hAnsi="Times New Roman" w:cs="Times New Roman"/>
          <w:sz w:val="28"/>
          <w:szCs w:val="28"/>
        </w:rPr>
        <w:lastRenderedPageBreak/>
        <w:t>их ведения, например на инженера по охране труда (п. 7.23 Приложения к Постановлению Минтруда России от 08.02.2000 N 14).</w:t>
      </w:r>
    </w:p>
    <w:p w14:paraId="71444249" w14:textId="77777777" w:rsidR="00C157EA" w:rsidRPr="00C157EA" w:rsidRDefault="00C157EA" w:rsidP="00364E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7EA">
        <w:rPr>
          <w:rFonts w:ascii="Times New Roman" w:hAnsi="Times New Roman" w:cs="Times New Roman"/>
          <w:sz w:val="28"/>
          <w:szCs w:val="28"/>
        </w:rPr>
        <w:t>Срок хранения личной карточки учета выдачи СИЗ устанавливается исходя из Перечня типовых управленческих архивных документов, утвержденного Приказом Росархива от 20.12.2019 N 236.</w:t>
      </w:r>
    </w:p>
    <w:p w14:paraId="62AFE746" w14:textId="77777777" w:rsidR="00C157EA" w:rsidRPr="00C157EA" w:rsidRDefault="00C157EA" w:rsidP="00364E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7EA">
        <w:rPr>
          <w:rFonts w:ascii="Times New Roman" w:hAnsi="Times New Roman" w:cs="Times New Roman"/>
          <w:sz w:val="28"/>
          <w:szCs w:val="28"/>
        </w:rPr>
        <w:t>На сайте "Онлайнинспекция.рф" представлена информация о том, что срок хранения карточки - три года.</w:t>
      </w:r>
    </w:p>
    <w:p w14:paraId="114852E8" w14:textId="77777777" w:rsidR="00C157EA" w:rsidRPr="00C157EA" w:rsidRDefault="00C157EA" w:rsidP="00364E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7EA">
        <w:rPr>
          <w:rFonts w:ascii="Times New Roman" w:hAnsi="Times New Roman" w:cs="Times New Roman"/>
          <w:sz w:val="28"/>
          <w:szCs w:val="28"/>
        </w:rPr>
        <w:t>В случае отсутствия других документов о вредных и опасных условиях труда карточки нужно хранить 50 лет, если они закончены делопроизводством после 01.01.2003, или 75 лет, если они закончены делопроизводством до 01.01.2003 (п. 427 названного Перечня).</w:t>
      </w:r>
    </w:p>
    <w:p w14:paraId="1EA14608" w14:textId="77777777" w:rsidR="00C157EA" w:rsidRPr="00C157EA" w:rsidRDefault="00C157EA" w:rsidP="00364E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7EA">
        <w:rPr>
          <w:rFonts w:ascii="Times New Roman" w:hAnsi="Times New Roman" w:cs="Times New Roman"/>
          <w:sz w:val="28"/>
          <w:szCs w:val="28"/>
        </w:rPr>
        <w:t>Выдачу СИЗ и их сменных элементов простой конструкции, которые не требуют проведения дополнительного инструктажа, работодатель вправе организовать посредством автоматизированных систем выдачи (вендингового оборудования). При использовании такого оборудования необходимо обеспечить персонификацию работника и автоматическое занесение информации о выданных СИЗ в его электронную карточку учета выдачи СИЗ (абз. 6 п. 13 Правил обеспечения СИЗ).</w:t>
      </w:r>
    </w:p>
    <w:p w14:paraId="2C0859C7" w14:textId="77777777" w:rsidR="00C157EA" w:rsidRPr="00C157EA" w:rsidRDefault="00C157EA" w:rsidP="00364E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7EA">
        <w:rPr>
          <w:rFonts w:ascii="Times New Roman" w:hAnsi="Times New Roman" w:cs="Times New Roman"/>
          <w:sz w:val="28"/>
          <w:szCs w:val="28"/>
        </w:rPr>
        <w:t>На работодателя также возложена обязанность по обеспечению ухода за СИЗ, их хранению, по своевременной химчистке, стирке, дегазации, дезактивации, дезинфекции, обезвреживанию, обеспыливанию, сушке, а также по ремонту и замене (ч. 5 ст. 221 ТК РФ, абз. 1 п. 30 Правил обеспечения СИЗ). В целях надлежащего исполнения данной обязанности работодатель может выдавать работнику по два комплекта соответствующих СИЗ с удвоенным сроком пользования (абз. 2 п. 30 Правил обеспечения СИЗ).</w:t>
      </w:r>
    </w:p>
    <w:p w14:paraId="5768FBF6" w14:textId="77777777" w:rsidR="00C157EA" w:rsidRPr="00C157EA" w:rsidRDefault="00C157EA" w:rsidP="00364E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680001D" w14:textId="38853208" w:rsidR="00C157EA" w:rsidRPr="00C157EA" w:rsidRDefault="00C157EA" w:rsidP="00364E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7EA">
        <w:rPr>
          <w:rFonts w:ascii="Times New Roman" w:hAnsi="Times New Roman" w:cs="Times New Roman"/>
          <w:sz w:val="28"/>
          <w:szCs w:val="28"/>
        </w:rPr>
        <w:t>2.2. Выдача смывающих и обезвреживающих средств</w:t>
      </w:r>
    </w:p>
    <w:p w14:paraId="5868DCFE" w14:textId="469BCAAB" w:rsidR="00C157EA" w:rsidRPr="00C157EA" w:rsidRDefault="00C157EA" w:rsidP="00364E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7EA">
        <w:rPr>
          <w:rFonts w:ascii="Times New Roman" w:hAnsi="Times New Roman" w:cs="Times New Roman"/>
          <w:sz w:val="28"/>
          <w:szCs w:val="28"/>
        </w:rPr>
        <w:t xml:space="preserve"> С 1 сентября 2023 г. вводятся Единые типовые нормы выдачи средств индивидуальной защиты и смывающих средств. См. Приказ Минтруда России от 29.10.2021 N 767н. Информация будет учтена в материале при его актуализации.</w:t>
      </w:r>
    </w:p>
    <w:p w14:paraId="0811F9E9" w14:textId="258A051D" w:rsidR="00C157EA" w:rsidRPr="00C157EA" w:rsidRDefault="00C157EA" w:rsidP="00364E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7EA">
        <w:rPr>
          <w:rFonts w:ascii="Times New Roman" w:hAnsi="Times New Roman" w:cs="Times New Roman"/>
          <w:sz w:val="28"/>
          <w:szCs w:val="28"/>
        </w:rPr>
        <w:t xml:space="preserve"> С 1 сентября 2023 г. в силу вступают Правила обеспечения работников средствами индивидуальной защиты и смывающими средствами, а также утрачивают силу Приказ Минздравсоцразвития России от 01.06.2009 N 290н и Приложение N 2 к Приказу Минздравсоцразвития России от 17.12.2010 N 1122н. См. Приказ Минтруда России от 29.10.2021 N 766н. Изменения будут учтены в материале при его актуализации.</w:t>
      </w:r>
    </w:p>
    <w:p w14:paraId="34AD2780" w14:textId="77777777" w:rsidR="00C157EA" w:rsidRPr="00C157EA" w:rsidRDefault="00C157EA" w:rsidP="00364E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7EA">
        <w:rPr>
          <w:rFonts w:ascii="Times New Roman" w:hAnsi="Times New Roman" w:cs="Times New Roman"/>
          <w:sz w:val="28"/>
          <w:szCs w:val="28"/>
        </w:rPr>
        <w:lastRenderedPageBreak/>
        <w:t>Смывающие и (или) обезвреживающие средства выдаются в соответствии с Типовыми нормами бесплатной выдачи работникам смывающих и (или) обезвреживающих средств, утвержденными Приказом Минздравсоцразвития России от 17.12.2010 N 1122н (далее - Типовые нормы). Эти средства выдаются один раз в месяц в соответствующем количестве в зависимости от вида выполняемых работ и производственных факторов.</w:t>
      </w:r>
    </w:p>
    <w:p w14:paraId="71D13AC1" w14:textId="77777777" w:rsidR="00C157EA" w:rsidRPr="00C157EA" w:rsidRDefault="00C157EA" w:rsidP="00364E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7EA">
        <w:rPr>
          <w:rFonts w:ascii="Times New Roman" w:hAnsi="Times New Roman" w:cs="Times New Roman"/>
          <w:sz w:val="28"/>
          <w:szCs w:val="28"/>
        </w:rPr>
        <w:t>Порядок выдачи смывающих и (или) обезвреживающих средств установлен Стандартом безопасности труда "Обеспечение работников смывающими и (или) обезвреживающими средствами", утвержденным Приказом Минздравсоцразвития России от 17.12.2010 N 1122н (далее - Стандарт безопасности). Он распространяется на работодателей - юридических и физических лиц независимо от их организационно-правовых форм и форм собственности (п. 2 Стандарта безопасности).</w:t>
      </w:r>
    </w:p>
    <w:p w14:paraId="02C7F57A" w14:textId="77777777" w:rsidR="00C157EA" w:rsidRPr="00C157EA" w:rsidRDefault="00C157EA" w:rsidP="00364E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7EA">
        <w:rPr>
          <w:rFonts w:ascii="Times New Roman" w:hAnsi="Times New Roman" w:cs="Times New Roman"/>
          <w:sz w:val="28"/>
          <w:szCs w:val="28"/>
        </w:rPr>
        <w:t>В п. п. 15 - 18, 20 - 22 Стандарта безопасности перечислены работы и производственные факторы, при которых выдаются определенные виды смывающих и (или) обезвреживающих средств (защитные, очищающие, средства восстанавливающего действия).</w:t>
      </w:r>
    </w:p>
    <w:p w14:paraId="456001CC" w14:textId="77777777" w:rsidR="00364E86" w:rsidRDefault="00C157EA" w:rsidP="00364E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7EA">
        <w:rPr>
          <w:rFonts w:ascii="Times New Roman" w:hAnsi="Times New Roman" w:cs="Times New Roman"/>
          <w:sz w:val="28"/>
          <w:szCs w:val="28"/>
        </w:rPr>
        <w:t>Выдаваемые смывающие и (или) обезвреживающие средства должны пройти сертификацию или декларирование соответствия (п. 8 Стандарта безопасности).</w:t>
      </w:r>
    </w:p>
    <w:p w14:paraId="2A9A183F" w14:textId="17C6EC32" w:rsidR="00C157EA" w:rsidRPr="00C157EA" w:rsidRDefault="00C157EA" w:rsidP="00364E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7EA">
        <w:rPr>
          <w:rFonts w:ascii="Times New Roman" w:hAnsi="Times New Roman" w:cs="Times New Roman"/>
          <w:sz w:val="28"/>
          <w:szCs w:val="28"/>
        </w:rPr>
        <w:t>Подбор и выдача указанных средств по общему правилу осуществляется с учетом результатов проведения специальной оценки условий труда (п. 12 Стандарта безопасности).</w:t>
      </w:r>
    </w:p>
    <w:p w14:paraId="74A10426" w14:textId="77777777" w:rsidR="00C157EA" w:rsidRPr="00C157EA" w:rsidRDefault="00C157EA" w:rsidP="00364E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7EA">
        <w:rPr>
          <w:rFonts w:ascii="Times New Roman" w:hAnsi="Times New Roman" w:cs="Times New Roman"/>
          <w:sz w:val="28"/>
          <w:szCs w:val="28"/>
        </w:rPr>
        <w:t>Вместе с тем Минтруд России в письме от 29.04.2016 N 15-2/ООГ-1698 разъяснил, что если работник выполняет работы, включенные в Типовые нормы, то ему должны быть выданы соответствующие смывающие и (или) обезвреживающие средства независимо от результатов проведения специальной оценки условий труда. В данном письме также указывается на недопустимость уменьшения работодателем норм выдачи работникам названных средств, установленных Типовыми нормами.</w:t>
      </w:r>
    </w:p>
    <w:p w14:paraId="602908C9" w14:textId="77777777" w:rsidR="00C157EA" w:rsidRPr="00C157EA" w:rsidRDefault="00C157EA" w:rsidP="00364E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7EA">
        <w:rPr>
          <w:rFonts w:ascii="Times New Roman" w:hAnsi="Times New Roman" w:cs="Times New Roman"/>
          <w:sz w:val="28"/>
          <w:szCs w:val="28"/>
        </w:rPr>
        <w:t xml:space="preserve">Если работник трудится неполное рабочее время, работодатель также не имеет права уменьшать нормы выдачи ему смывающих и (или) обезвреживающих средств, установленные Типовыми нормами. Средства, оставшиеся неиспользованными после окончания отчетного периода, который равен одному месяцу, можно использовать в следующем месяце, если у них не истек срок годности (Вопрос "Если водителю легкового автомобиля предусмотрено выдавать 300 г мыла...", сайт "Онлайнинспекция.рф"). За период отсутствия работника на рабочем месте смывающие и (или) </w:t>
      </w:r>
      <w:r w:rsidRPr="00C157EA">
        <w:rPr>
          <w:rFonts w:ascii="Times New Roman" w:hAnsi="Times New Roman" w:cs="Times New Roman"/>
          <w:sz w:val="28"/>
          <w:szCs w:val="28"/>
        </w:rPr>
        <w:lastRenderedPageBreak/>
        <w:t>обезвреживающие средства ему выдавать не нужно (сайт "Онлайнинспекция.рф", 2022).</w:t>
      </w:r>
    </w:p>
    <w:p w14:paraId="2142DEEA" w14:textId="77777777" w:rsidR="00C157EA" w:rsidRPr="00C157EA" w:rsidRDefault="00C157EA" w:rsidP="00364E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7EA">
        <w:rPr>
          <w:rFonts w:ascii="Times New Roman" w:hAnsi="Times New Roman" w:cs="Times New Roman"/>
          <w:sz w:val="28"/>
          <w:szCs w:val="28"/>
        </w:rPr>
        <w:t>Если работник совмещает должности, по которым предусмотрена бесплатная выдача смывающих и (или) обезвреживающих средств, то такие средства выдаются ему согласно Типовым нормам в зависимости от наименования выполняемых работ и перечня производственных факторов на рабочем месте. При совмещении должностей и выполнении работ, для которых Типовыми нормами определен один и тот же вид средств, достаточно выдать работнику их наибольшую норму. Данные выводы приведены в письме Минтруда России от 29.09.2016 N 15-2/ООГ-3452.</w:t>
      </w:r>
    </w:p>
    <w:p w14:paraId="1D6E6CF5" w14:textId="77777777" w:rsidR="00C157EA" w:rsidRPr="00C157EA" w:rsidRDefault="00C157EA" w:rsidP="00364E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7EA">
        <w:rPr>
          <w:rFonts w:ascii="Times New Roman" w:hAnsi="Times New Roman" w:cs="Times New Roman"/>
          <w:sz w:val="28"/>
          <w:szCs w:val="28"/>
        </w:rPr>
        <w:t>Нормы выдачи смывающих и (или) обезвреживающих средств, содержащиеся в Типовых нормах, рассчитаны исходя из полной занятости работника. Следовательно, работнику, принятому на 0,5 ставки, нужно выдавать средства в объеме 50 процентов от указанного в Типовых нормах количества. Другими словами, средства должны выдаваться один раз в два месяца. Такие разъяснения приведены в письме Минтруда России от 29.09.2016 N 15-2/ООГ-3452.</w:t>
      </w:r>
    </w:p>
    <w:p w14:paraId="3056C474" w14:textId="77777777" w:rsidR="00C157EA" w:rsidRPr="00C157EA" w:rsidRDefault="00C157EA" w:rsidP="00364E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7EA">
        <w:rPr>
          <w:rFonts w:ascii="Times New Roman" w:hAnsi="Times New Roman" w:cs="Times New Roman"/>
          <w:sz w:val="28"/>
          <w:szCs w:val="28"/>
        </w:rPr>
        <w:t>Отметим, что офисным работникам (бухгалтерам, экономистам и др.) выдавать смывающие и (или) обезвреживающие средства в соответствии с Приказом Минздравсоцразвития России от 17.12.2010 N 1122н не требуется, поскольку их работа не связана даже с легкосмываемыми загрязнениями. Данная позиция отражена в письме Минтруда России от 06.05.2016 N 15-2/ООГ-1752.</w:t>
      </w:r>
    </w:p>
    <w:p w14:paraId="0BBB5AA1" w14:textId="77777777" w:rsidR="00C157EA" w:rsidRPr="00C157EA" w:rsidRDefault="00C157EA" w:rsidP="00364E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7EA">
        <w:rPr>
          <w:rFonts w:ascii="Times New Roman" w:hAnsi="Times New Roman" w:cs="Times New Roman"/>
          <w:sz w:val="28"/>
          <w:szCs w:val="28"/>
        </w:rPr>
        <w:t>Перечень рабочих мест и список работников, для которых необходима выдача смывающих и (или) обезвреживающих средств, составляются и утверждаются в соответствии с п. 13 Стандарта безопасности.</w:t>
      </w:r>
    </w:p>
    <w:p w14:paraId="2D9086B7" w14:textId="77777777" w:rsidR="00C157EA" w:rsidRPr="00C157EA" w:rsidRDefault="00C157EA" w:rsidP="00364E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7EA">
        <w:rPr>
          <w:rFonts w:ascii="Times New Roman" w:hAnsi="Times New Roman" w:cs="Times New Roman"/>
          <w:sz w:val="28"/>
          <w:szCs w:val="28"/>
        </w:rPr>
        <w:t>В трудовом договоре работника или локальном нормативном акте работодателя следует закрепить нормы выдачи смывающих и (или) обезвреживающих средств. Работника нужно с ними ознакомить. Необходимые сведения предоставляются ему в письменном виде любым удобным способом: на бумаге или в электронной форме (п. 9 Стандарта безопасности).</w:t>
      </w:r>
    </w:p>
    <w:p w14:paraId="1C8CE51D" w14:textId="77777777" w:rsidR="00C157EA" w:rsidRPr="00C157EA" w:rsidRDefault="00C157EA" w:rsidP="00364E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7EA">
        <w:rPr>
          <w:rFonts w:ascii="Times New Roman" w:hAnsi="Times New Roman" w:cs="Times New Roman"/>
          <w:sz w:val="28"/>
          <w:szCs w:val="28"/>
        </w:rPr>
        <w:t>В личной карточке учета выдачи смывающих и (или) обезвреживающих средств под подпись фиксируется выдача работнику таких средств, за исключением указанных в п. 7 Типовых норм средств (абз. 3 п. 24 Стандарта безопасности). Работодатель отражает в ней, в частности, норму выданных смывающих и (или) обезвреживающих средств на год, которую рассчитывает самостоятельно с учетом месячной нормы и производственных факторов, в силу которых они выдаются (сайт "Онлайнинспекция.рф", 2022).</w:t>
      </w:r>
    </w:p>
    <w:p w14:paraId="2C61F08E" w14:textId="643E39B6" w:rsidR="00C157EA" w:rsidRPr="00C157EA" w:rsidRDefault="00C157EA" w:rsidP="00364E8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57EA">
        <w:rPr>
          <w:rFonts w:ascii="Times New Roman" w:hAnsi="Times New Roman" w:cs="Times New Roman"/>
          <w:sz w:val="28"/>
          <w:szCs w:val="28"/>
        </w:rPr>
        <w:lastRenderedPageBreak/>
        <w:t>См. образец приказа об утверждении норм бесплатной выдачи работникам смывающих и обезвреживающих средств.</w:t>
      </w:r>
    </w:p>
    <w:p w14:paraId="134E21CC" w14:textId="77777777" w:rsidR="00C157EA" w:rsidRPr="00C157EA" w:rsidRDefault="00C157EA" w:rsidP="00364E86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C157EA" w:rsidRPr="00C157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7EA"/>
    <w:rsid w:val="000718F2"/>
    <w:rsid w:val="001039C4"/>
    <w:rsid w:val="00364E86"/>
    <w:rsid w:val="00904D1E"/>
    <w:rsid w:val="00C157EA"/>
    <w:rsid w:val="00C55E3F"/>
    <w:rsid w:val="00DA171F"/>
    <w:rsid w:val="00EE7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A90260"/>
  <w15:chartTrackingRefBased/>
  <w15:docId w15:val="{EB78B3E9-C48E-4584-B9FD-26B8DD544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14</Pages>
  <Words>3606</Words>
  <Characters>20555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nh727</cp:lastModifiedBy>
  <cp:revision>6</cp:revision>
  <dcterms:created xsi:type="dcterms:W3CDTF">2022-08-24T09:04:00Z</dcterms:created>
  <dcterms:modified xsi:type="dcterms:W3CDTF">2022-11-14T05:07:00Z</dcterms:modified>
</cp:coreProperties>
</file>