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EDA42" w14:textId="5D24BDEA" w:rsidR="000B545F" w:rsidRPr="00C80213" w:rsidRDefault="008D67A4" w:rsidP="000B545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Первый</w:t>
      </w:r>
      <w:r w:rsidR="007436A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D46C3"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учебны</w:t>
      </w:r>
      <w:r w:rsidR="008B66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й</w:t>
      </w:r>
      <w:r w:rsidR="002D46C3"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вопрос</w:t>
      </w:r>
      <w:bookmarkStart w:id="0" w:name="_GoBack"/>
      <w:bookmarkEnd w:id="0"/>
      <w:r w:rsidR="002D46C3"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14:paraId="03D439E6" w14:textId="77777777" w:rsidR="008D67A4" w:rsidRPr="00C80213" w:rsidRDefault="002D46C3" w:rsidP="008D67A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8D67A4"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Основные опасности, возникающие</w:t>
      </w:r>
    </w:p>
    <w:p w14:paraId="246E296B" w14:textId="17B14033" w:rsidR="002D46C3" w:rsidRPr="00C80213" w:rsidRDefault="008D67A4" w:rsidP="008D67A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 военных конфликтах, а также ЧС и меры безопасности</w:t>
      </w:r>
      <w:r w:rsidR="002D46C3"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2F7E726C" w14:textId="77777777" w:rsidR="00C80213" w:rsidRPr="00C80213" w:rsidRDefault="00C80213" w:rsidP="00C802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Действия населения при угрозе атаки и обнаружении БПЛА</w:t>
      </w:r>
    </w:p>
    <w:p w14:paraId="3137A252" w14:textId="77777777" w:rsid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B0353" w14:textId="77777777"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449B5155" w14:textId="6DDAC968"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Время, отводимое на отработку: </w:t>
      </w:r>
      <w:r w:rsidR="008D67A4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158BFCFA" w14:textId="77777777" w:rsidR="002D46C3" w:rsidRPr="002D46C3" w:rsidRDefault="002D46C3" w:rsidP="000B545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8DE3BB5" w14:textId="72DFBA0D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За последние годы в мире произошли существенные изменения в военно– политической и социально–экономической областях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8D67A4">
        <w:rPr>
          <w:rFonts w:ascii="Times New Roman" w:hAnsi="Times New Roman" w:cs="Times New Roman"/>
          <w:sz w:val="28"/>
          <w:szCs w:val="28"/>
        </w:rPr>
        <w:t xml:space="preserve">ходе военных конфликтов под ударами </w:t>
      </w:r>
      <w:r>
        <w:rPr>
          <w:rFonts w:ascii="Times New Roman" w:hAnsi="Times New Roman" w:cs="Times New Roman"/>
          <w:sz w:val="28"/>
          <w:szCs w:val="28"/>
        </w:rPr>
        <w:t>оказываются</w:t>
      </w:r>
      <w:r w:rsidRPr="008D67A4">
        <w:rPr>
          <w:rFonts w:ascii="Times New Roman" w:hAnsi="Times New Roman" w:cs="Times New Roman"/>
          <w:sz w:val="28"/>
          <w:szCs w:val="28"/>
        </w:rPr>
        <w:t xml:space="preserve"> не только военные объекты и войска, но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67A4">
        <w:rPr>
          <w:rFonts w:ascii="Times New Roman" w:hAnsi="Times New Roman" w:cs="Times New Roman"/>
          <w:sz w:val="28"/>
          <w:szCs w:val="28"/>
        </w:rPr>
        <w:t xml:space="preserve"> объекты экономики и гражданское население. Вооруженные силы XXI века </w:t>
      </w:r>
      <w:r>
        <w:rPr>
          <w:rFonts w:ascii="Times New Roman" w:hAnsi="Times New Roman" w:cs="Times New Roman"/>
          <w:sz w:val="28"/>
          <w:szCs w:val="28"/>
        </w:rPr>
        <w:t>вс</w:t>
      </w:r>
      <w:r w:rsidR="00C802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чаще </w:t>
      </w:r>
      <w:r w:rsidRPr="008D67A4">
        <w:rPr>
          <w:rFonts w:ascii="Times New Roman" w:hAnsi="Times New Roman" w:cs="Times New Roman"/>
          <w:sz w:val="28"/>
          <w:szCs w:val="28"/>
        </w:rPr>
        <w:t xml:space="preserve"> исполь</w:t>
      </w:r>
      <w:r>
        <w:rPr>
          <w:rFonts w:ascii="Times New Roman" w:hAnsi="Times New Roman" w:cs="Times New Roman"/>
          <w:sz w:val="28"/>
          <w:szCs w:val="28"/>
        </w:rPr>
        <w:t>зуются</w:t>
      </w:r>
      <w:r w:rsidRPr="008D67A4">
        <w:rPr>
          <w:rFonts w:ascii="Times New Roman" w:hAnsi="Times New Roman" w:cs="Times New Roman"/>
          <w:sz w:val="28"/>
          <w:szCs w:val="28"/>
        </w:rPr>
        <w:t xml:space="preserve"> не столько для ведения традиционных военных действий, </w:t>
      </w:r>
      <w:r>
        <w:rPr>
          <w:rFonts w:ascii="Times New Roman" w:hAnsi="Times New Roman" w:cs="Times New Roman"/>
          <w:sz w:val="28"/>
          <w:szCs w:val="28"/>
        </w:rPr>
        <w:t>но и для того,</w:t>
      </w:r>
      <w:r w:rsidRPr="008D67A4">
        <w:rPr>
          <w:rFonts w:ascii="Times New Roman" w:hAnsi="Times New Roman" w:cs="Times New Roman"/>
          <w:sz w:val="28"/>
          <w:szCs w:val="28"/>
        </w:rPr>
        <w:t xml:space="preserve"> чтобы лишить противника возможности сопротивления за счет поражения его наиболее важных объектов экономики и инфраструктуры. Это </w:t>
      </w:r>
      <w:r>
        <w:rPr>
          <w:rFonts w:ascii="Times New Roman" w:hAnsi="Times New Roman" w:cs="Times New Roman"/>
          <w:sz w:val="28"/>
          <w:szCs w:val="28"/>
        </w:rPr>
        <w:t>достигается</w:t>
      </w:r>
      <w:r w:rsidRPr="008D67A4">
        <w:rPr>
          <w:rFonts w:ascii="Times New Roman" w:hAnsi="Times New Roman" w:cs="Times New Roman"/>
          <w:sz w:val="28"/>
          <w:szCs w:val="28"/>
        </w:rPr>
        <w:t xml:space="preserve"> широким использованием сил, предназначенных для проведения специальных операций, ударами крылатых ракет воздушного и морского базирования, а также массированным использованием средств радиоэлектронной борьбы.</w:t>
      </w:r>
    </w:p>
    <w:p w14:paraId="45C41437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Опасности военного времени имеют характерные, присущие только им особенности:</w:t>
      </w:r>
    </w:p>
    <w:p w14:paraId="0E486D82" w14:textId="28E6CBC4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- </w:t>
      </w:r>
      <w:r w:rsidR="005706C1" w:rsidRPr="008D67A4">
        <w:rPr>
          <w:rFonts w:ascii="Times New Roman" w:hAnsi="Times New Roman" w:cs="Times New Roman"/>
          <w:sz w:val="28"/>
          <w:szCs w:val="28"/>
        </w:rPr>
        <w:t>во-первых</w:t>
      </w:r>
      <w:r w:rsidRPr="008D67A4">
        <w:rPr>
          <w:rFonts w:ascii="Times New Roman" w:hAnsi="Times New Roman" w:cs="Times New Roman"/>
          <w:sz w:val="28"/>
          <w:szCs w:val="28"/>
        </w:rPr>
        <w:t>, они планируются, готовятся и проводятся людьми, поэтому имеют более сложный характер, чем природные и техногенные;</w:t>
      </w:r>
    </w:p>
    <w:p w14:paraId="0B9DBA72" w14:textId="31B3A068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- </w:t>
      </w:r>
      <w:r w:rsidR="005706C1" w:rsidRPr="008D67A4">
        <w:rPr>
          <w:rFonts w:ascii="Times New Roman" w:hAnsi="Times New Roman" w:cs="Times New Roman"/>
          <w:sz w:val="28"/>
          <w:szCs w:val="28"/>
        </w:rPr>
        <w:t>во-вторых</w:t>
      </w:r>
      <w:r w:rsidRPr="008D67A4">
        <w:rPr>
          <w:rFonts w:ascii="Times New Roman" w:hAnsi="Times New Roman" w:cs="Times New Roman"/>
          <w:sz w:val="28"/>
          <w:szCs w:val="28"/>
        </w:rPr>
        <w:t>, средства поражения применяются тоже людьми, поэтому в реализации этих опасностей меньше стихийного и случайного, оружие применяется, как правило, в самый неподходящий момент для жертвы агрессии и в самом уязвимом для нее месте;</w:t>
      </w:r>
    </w:p>
    <w:p w14:paraId="32C8DC57" w14:textId="30D94FE6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- </w:t>
      </w:r>
      <w:r w:rsidR="005706C1" w:rsidRPr="008D67A4">
        <w:rPr>
          <w:rFonts w:ascii="Times New Roman" w:hAnsi="Times New Roman" w:cs="Times New Roman"/>
          <w:sz w:val="28"/>
          <w:szCs w:val="28"/>
        </w:rPr>
        <w:t>в-третьих</w:t>
      </w:r>
      <w:r w:rsidRPr="008D67A4">
        <w:rPr>
          <w:rFonts w:ascii="Times New Roman" w:hAnsi="Times New Roman" w:cs="Times New Roman"/>
          <w:sz w:val="28"/>
          <w:szCs w:val="28"/>
        </w:rPr>
        <w:t>, развитие средств нападения всегда опережает развитие адекватных средств защиты от их воздействия, поэтому в течение какого–то промежутка времени они имеют превосходство;</w:t>
      </w:r>
    </w:p>
    <w:p w14:paraId="5EB9C434" w14:textId="3BAEEF1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- </w:t>
      </w:r>
      <w:r w:rsidR="005706C1" w:rsidRPr="008D67A4">
        <w:rPr>
          <w:rFonts w:ascii="Times New Roman" w:hAnsi="Times New Roman" w:cs="Times New Roman"/>
          <w:sz w:val="28"/>
          <w:szCs w:val="28"/>
        </w:rPr>
        <w:t>в-четвертых</w:t>
      </w:r>
      <w:r w:rsidRPr="008D67A4">
        <w:rPr>
          <w:rFonts w:ascii="Times New Roman" w:hAnsi="Times New Roman" w:cs="Times New Roman"/>
          <w:sz w:val="28"/>
          <w:szCs w:val="28"/>
        </w:rPr>
        <w:t>, для создания средств нападения применяются самые последние научные достижения, привлекаются лучшие специалисты и самая передовая научно–производственная база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6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D67A4">
        <w:rPr>
          <w:rFonts w:ascii="Times New Roman" w:hAnsi="Times New Roman" w:cs="Times New Roman"/>
          <w:sz w:val="28"/>
          <w:szCs w:val="28"/>
        </w:rPr>
        <w:t>то приводит к тому, что от некоторых средств поражения фактически невозможно защититься (ракетно– ядерное оружие);</w:t>
      </w:r>
    </w:p>
    <w:p w14:paraId="17A8ED7D" w14:textId="2CA1EF08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- </w:t>
      </w:r>
      <w:r w:rsidR="005706C1" w:rsidRPr="008D67A4">
        <w:rPr>
          <w:rFonts w:ascii="Times New Roman" w:hAnsi="Times New Roman" w:cs="Times New Roman"/>
          <w:sz w:val="28"/>
          <w:szCs w:val="28"/>
        </w:rPr>
        <w:t>в-пятых</w:t>
      </w:r>
      <w:r w:rsidRPr="008D67A4">
        <w:rPr>
          <w:rFonts w:ascii="Times New Roman" w:hAnsi="Times New Roman" w:cs="Times New Roman"/>
          <w:sz w:val="28"/>
          <w:szCs w:val="28"/>
        </w:rPr>
        <w:t>, анализ тенденций эволюции военных опасностей свидетельствует о том, что будущие войны все больше будут приобретать террористический, антигуманный характер, а мирное население воюющих стран будет служить объектом вооруженного воздействия с целью подрыва воли и способности противника к сопротивлению.</w:t>
      </w:r>
    </w:p>
    <w:p w14:paraId="46AB8BC8" w14:textId="63E46488" w:rsidR="008D67A4" w:rsidRPr="00C80213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Опасности военного характера </w:t>
      </w:r>
      <w:r w:rsidR="005706C1">
        <w:rPr>
          <w:rFonts w:ascii="Times New Roman" w:hAnsi="Times New Roman" w:cs="Times New Roman"/>
          <w:sz w:val="28"/>
          <w:szCs w:val="28"/>
        </w:rPr>
        <w:t>могут</w:t>
      </w:r>
      <w:r w:rsidRPr="008D67A4">
        <w:rPr>
          <w:rFonts w:ascii="Times New Roman" w:hAnsi="Times New Roman" w:cs="Times New Roman"/>
          <w:sz w:val="28"/>
          <w:szCs w:val="28"/>
        </w:rPr>
        <w:t xml:space="preserve"> возникать при </w:t>
      </w:r>
      <w:r w:rsidRPr="00C80213">
        <w:rPr>
          <w:rFonts w:ascii="Times New Roman" w:hAnsi="Times New Roman" w:cs="Times New Roman"/>
          <w:b/>
          <w:bCs/>
          <w:sz w:val="28"/>
          <w:szCs w:val="28"/>
        </w:rPr>
        <w:t>применении ядерного, химического, биологического и обычных средств поражения.</w:t>
      </w:r>
    </w:p>
    <w:p w14:paraId="3E1E5A6A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Ядерное оружие</w:t>
      </w:r>
      <w:r w:rsidRPr="008D67A4">
        <w:rPr>
          <w:rFonts w:ascii="Times New Roman" w:hAnsi="Times New Roman" w:cs="Times New Roman"/>
          <w:sz w:val="28"/>
          <w:szCs w:val="28"/>
        </w:rPr>
        <w:t> на сегодняшний день является самым мощным средством массового поражения. Поражающие факторы этого оружия – ударная волна, световое излучение, проникающая радиация, радиоактивное заражение и электромагнитный импульс.</w:t>
      </w:r>
    </w:p>
    <w:p w14:paraId="2D7F576C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По масштабам и характеру своего действия ядерное оружие существенно отличается от других средств вооруженной борьбы. Практически одновременное воздействие его поражающих факторов обусловливает комбинированный характер действия на людей, технику и сооружения.</w:t>
      </w:r>
    </w:p>
    <w:p w14:paraId="09498595" w14:textId="03A59972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sz w:val="28"/>
          <w:szCs w:val="28"/>
        </w:rPr>
        <w:t>Химическое оружие</w:t>
      </w:r>
      <w:r w:rsidRPr="008D67A4">
        <w:rPr>
          <w:rFonts w:ascii="Times New Roman" w:hAnsi="Times New Roman" w:cs="Times New Roman"/>
          <w:sz w:val="28"/>
          <w:szCs w:val="28"/>
        </w:rPr>
        <w:t> тоже является одним из видов оружия массового поражения. Его поражающее действие основано на использовании боевых токсичных химических веществ</w:t>
      </w:r>
      <w:r w:rsidR="005706C1">
        <w:rPr>
          <w:rFonts w:ascii="Times New Roman" w:hAnsi="Times New Roman" w:cs="Times New Roman"/>
          <w:sz w:val="28"/>
          <w:szCs w:val="28"/>
        </w:rPr>
        <w:t>.</w:t>
      </w:r>
      <w:r w:rsidRPr="008D67A4">
        <w:rPr>
          <w:rFonts w:ascii="Times New Roman" w:hAnsi="Times New Roman" w:cs="Times New Roman"/>
          <w:sz w:val="28"/>
          <w:szCs w:val="28"/>
        </w:rPr>
        <w:t xml:space="preserve"> К боевым токсичным химическим веществам относят отравляющие </w:t>
      </w:r>
      <w:r w:rsidR="005706C1" w:rsidRPr="008D67A4">
        <w:rPr>
          <w:rFonts w:ascii="Times New Roman" w:hAnsi="Times New Roman" w:cs="Times New Roman"/>
          <w:sz w:val="28"/>
          <w:szCs w:val="28"/>
        </w:rPr>
        <w:t>вещества и</w:t>
      </w:r>
      <w:r w:rsidRPr="008D67A4">
        <w:rPr>
          <w:rFonts w:ascii="Times New Roman" w:hAnsi="Times New Roman" w:cs="Times New Roman"/>
          <w:sz w:val="28"/>
          <w:szCs w:val="28"/>
        </w:rPr>
        <w:t xml:space="preserve"> токсины, оказывающие поражающее действие на организм человека и животных, а также фитотоксиканты, которые могут применяться для поражения различных видов растительности.</w:t>
      </w:r>
    </w:p>
    <w:p w14:paraId="64965335" w14:textId="2B684E2D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Разновидностью химического оружия являются бинарные химические боеприпасы. В этих боеприпасах заложен принцип отказа от использования готового токсичного продукта и перенесения конечной стадии технологического процесса получения </w:t>
      </w:r>
      <w:r w:rsidR="005706C1">
        <w:rPr>
          <w:rFonts w:ascii="Times New Roman" w:hAnsi="Times New Roman" w:cs="Times New Roman"/>
          <w:sz w:val="28"/>
          <w:szCs w:val="28"/>
        </w:rPr>
        <w:t>отравляющих веществ</w:t>
      </w:r>
      <w:r w:rsidRPr="008D67A4">
        <w:rPr>
          <w:rFonts w:ascii="Times New Roman" w:hAnsi="Times New Roman" w:cs="Times New Roman"/>
          <w:sz w:val="28"/>
          <w:szCs w:val="28"/>
        </w:rPr>
        <w:t xml:space="preserve"> в сам боеприпас. Эта стадия осуществляется в короткий промежуток времени после выстрела снаряда (пуска ракеты, сбрасывания бомбы). За это время в боеприпасе происходит разрушение устройств, изолирующих безопасные по отдельности компоненты </w:t>
      </w:r>
      <w:r w:rsidR="005706C1">
        <w:rPr>
          <w:rFonts w:ascii="Times New Roman" w:hAnsi="Times New Roman" w:cs="Times New Roman"/>
          <w:sz w:val="28"/>
          <w:szCs w:val="28"/>
        </w:rPr>
        <w:t>отравляющих веществ</w:t>
      </w:r>
      <w:r w:rsidRPr="008D67A4">
        <w:rPr>
          <w:rFonts w:ascii="Times New Roman" w:hAnsi="Times New Roman" w:cs="Times New Roman"/>
          <w:sz w:val="28"/>
          <w:szCs w:val="28"/>
        </w:rPr>
        <w:t xml:space="preserve"> и интенсивное перемешивание компонентов, что способствует быстрому протеканию реакции образования отравляющего вещества.</w:t>
      </w:r>
    </w:p>
    <w:p w14:paraId="76030D4A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Результатом применения химического оружия могут быть тяжелые экологические и генетические последствия, устранение которых потребует длительного времени и больших усилий.</w:t>
      </w:r>
    </w:p>
    <w:p w14:paraId="6E21C571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sz w:val="28"/>
          <w:szCs w:val="28"/>
        </w:rPr>
        <w:t>Бактериологическое оружие</w:t>
      </w:r>
      <w:r w:rsidRPr="008D67A4">
        <w:rPr>
          <w:rFonts w:ascii="Times New Roman" w:hAnsi="Times New Roman" w:cs="Times New Roman"/>
          <w:sz w:val="28"/>
          <w:szCs w:val="28"/>
        </w:rPr>
        <w:t xml:space="preserve"> - это биологические средства (бактерии, вирусы, риккетсии, грибы и токсичные продукты их жизнедеятельности), распространяемые с помощью живых зараженных переносчиков заболеваний (грызунов, насекомых) или в виде порошков и суспензий с целью вызвать массовые заболевания людей, сельскохозяйственных животных и растений.</w:t>
      </w:r>
    </w:p>
    <w:p w14:paraId="20A0801B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В качестве бактериальных средств могут быть использованы возбудители различных особо опасных инфекционных заболеваний: чумы, сибирской язвы, бруцеллеза, сапа, туляремии, холеры, желтой и других видов лихорадки, весенне–летнего энцефалита, сыпного и брюшного тифа, гриппа, малярии, дизентерии, натуральной оспы.</w:t>
      </w:r>
    </w:p>
    <w:p w14:paraId="485F4F9E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Бактериологическое оружие обладает некоторыми особенностями, которые отличают его от других средств поражения.</w:t>
      </w:r>
    </w:p>
    <w:p w14:paraId="0B7E4900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К ним следует отнести:</w:t>
      </w:r>
    </w:p>
    <w:p w14:paraId="06C34E5C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• способность вызывать массовые заболевания людей и животных;</w:t>
      </w:r>
    </w:p>
    <w:p w14:paraId="0DA1CC3B" w14:textId="41DD2328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lastRenderedPageBreak/>
        <w:t>• большая продолжительность действия (например, споровые формы бактерии сибирской язвы сохраняют поражающие свойства несколько лет);</w:t>
      </w:r>
    </w:p>
    <w:p w14:paraId="1324BEBD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•     трудность обнаружения микроорганизмов и их токсинов во внешней среде;</w:t>
      </w:r>
    </w:p>
    <w:p w14:paraId="03B62132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•    способность болезнетворных микроорганизмов и их токсинов вместе с воздухом проникать в негерметизированные укрытия и помещения, заражая находящихся в них людей и животных.</w:t>
      </w:r>
    </w:p>
    <w:p w14:paraId="7D24280B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sz w:val="28"/>
          <w:szCs w:val="28"/>
        </w:rPr>
        <w:t>К обычным средствам поражения</w:t>
      </w:r>
      <w:r w:rsidRPr="008D67A4">
        <w:rPr>
          <w:rFonts w:ascii="Times New Roman" w:hAnsi="Times New Roman" w:cs="Times New Roman"/>
          <w:sz w:val="28"/>
          <w:szCs w:val="28"/>
        </w:rPr>
        <w:t> относят огневые и ударные средства, применяющие артиллерийские, зенитные, авиационные, стрелковые и инженерные боеприпасы, снаряженные обычным взрывчатым веществом, высокоточное оружие, боеприпасы объемного взрыва, зажигательные смеси и вещества, а также некоторые новейшие виды оружия (инфразвуковое, радиологическое, лазерное).</w:t>
      </w:r>
    </w:p>
    <w:p w14:paraId="6F2126A1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В ряду высокоточных средств поражения особое место занимают крылатые ракеты. Эти ракеты оснащены сложной комбинированной системой управления, наводящей их на цели по заблаговременно составленным картам полета, в том числе на малых высотах, что затрудняет их обнаружение и многократно увеличивает вероятность поражения цели. Высокоточным оружием являются также управляемые авиационные бомбы, разведывательно– ударные, зенитные и противотанковые ракетные комплексы.</w:t>
      </w:r>
    </w:p>
    <w:p w14:paraId="65D3D969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В последнее время широкое распространение получили боеприпасы объемного взрыва. Принцип действия таких боеприпасов (вакуумных бомб) основан на принципе подрыва топливно–воздушной смеси. Их основным поражающим фактором является ударная волна, мощность которой в несколько раз превышает энергию взрыва обычного взрывчатого вещества. Кроме того, при взрыве температура достигает 2500–3000 °C. В результате этого на месте взрыва образуется безжизненное пространство размером примерно с футбольное поле.</w:t>
      </w:r>
    </w:p>
    <w:p w14:paraId="0B4872C8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Поражающее действие </w:t>
      </w:r>
      <w:r w:rsidRPr="00C80213">
        <w:rPr>
          <w:rFonts w:ascii="Times New Roman" w:hAnsi="Times New Roman" w:cs="Times New Roman"/>
          <w:b/>
          <w:bCs/>
          <w:sz w:val="28"/>
          <w:szCs w:val="28"/>
        </w:rPr>
        <w:t>зажигательного оружия</w:t>
      </w:r>
      <w:r w:rsidRPr="008D67A4">
        <w:rPr>
          <w:rFonts w:ascii="Times New Roman" w:hAnsi="Times New Roman" w:cs="Times New Roman"/>
          <w:sz w:val="28"/>
          <w:szCs w:val="28"/>
        </w:rPr>
        <w:t xml:space="preserve"> основано на непосредственном воздействии на человека высоких температур, создаваемых при горении зажигательных веществ и смесей. Зажигательное оружие подразделяют на зажигательные смеси (напалмы), металлизированные зажигательные смеси на основе нефтепродуктов (пирогель), термит и термитные составы, белый фосфор.</w:t>
      </w:r>
    </w:p>
    <w:p w14:paraId="756809C4" w14:textId="77777777" w:rsidR="008D67A4" w:rsidRPr="00C80213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 xml:space="preserve">В последнее время значительную угрозу для России начинает представлять </w:t>
      </w:r>
      <w:r w:rsidRPr="00C80213">
        <w:rPr>
          <w:rFonts w:ascii="Times New Roman" w:hAnsi="Times New Roman" w:cs="Times New Roman"/>
          <w:b/>
          <w:bCs/>
          <w:sz w:val="28"/>
          <w:szCs w:val="28"/>
        </w:rPr>
        <w:t>международный и внутригосударственный терроризм.</w:t>
      </w:r>
    </w:p>
    <w:p w14:paraId="334B9D5D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В мировой юридической практике этот вид угрозы безопасности жизнедеятельности рассматривается как опаснейшее преступление. По целям терроризм подразделяют на политический, националистический, религиозный, корыстный и безадресный, а по масштабам – на индивидуальный, групповой, государственный и международный.</w:t>
      </w:r>
    </w:p>
    <w:p w14:paraId="76E0C7AE" w14:textId="6E2E0879" w:rsidR="008D67A4" w:rsidRPr="008D67A4" w:rsidRDefault="008D67A4" w:rsidP="00570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lastRenderedPageBreak/>
        <w:t>Политический терроризм имеет целью завоевание политической власти в стране. Известно два типа такого терроризма. Левый терроризм, возникающий в результате социального конфликта, когда резко ухудшается экономическое положение государства и населения. Правый терроризм выражает стремление какой–то части общества к установлению реакционного тоталитарного режима. Как правило, он проникнут духом шовинизма, расизма, нацизма и антикоммунизма. Классовый терроризм является разновидностью политического. Однако его объектом являются не политики или общественные деятели, а представители определенного класса (социальной группы).</w:t>
      </w:r>
    </w:p>
    <w:p w14:paraId="285968AE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Националистический терроризм организуется и проводится этническими группировками, которые стремятся добиться независимости от государства, либо обеспечить превосходство своей нации над другими. Целью такого терроризма может быть также защита территориальной целостности или сохранение своего этноса.</w:t>
      </w:r>
    </w:p>
    <w:p w14:paraId="0911A877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Религиозный терроризм осуществляется обычно для того, чтобы утвердить свою религию в качестве главной. В этом случае объектом террора могут быть не только религиозные деятели, но и люди, исповедующие другую религию.</w:t>
      </w:r>
    </w:p>
    <w:p w14:paraId="05789B20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Корыстный терроризм имеет целью неправомерное получение финансовых средств путем захвата заложников. Иногда террористы вместе с финансовыми выдвигают и политические требования.</w:t>
      </w:r>
    </w:p>
    <w:p w14:paraId="7EE3CF72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Безадресный (психологический) терроризм обычно не мотивирован. Психическая агрессия при этом является практически единственной причиной совершения террористического акта и носит демонстративный характер.</w:t>
      </w:r>
    </w:p>
    <w:p w14:paraId="049A4ACB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Индивидуальный терроризм – это насилие, осуществляемое одним человеком по отношению к другим. Его еще можно охарактеризовать как личное восстание против общества.</w:t>
      </w:r>
    </w:p>
    <w:p w14:paraId="2E340352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Групповой терроризм организуется и проводится группой людей, которая преследует определенные цели и имеет организационную структуру. Этот вид терроризма является наиболее распространенным и массовым.</w:t>
      </w:r>
    </w:p>
    <w:p w14:paraId="1C7035C3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Государственный терроризм выражается в политике, которую проводят политические деятели и партии, стоящие у власти в стране. В качестве примеров проведения государственного террора можно привести деятельность фашистских режимов в Германии и Италии, режима Пол Пота в Камбодже.</w:t>
      </w:r>
    </w:p>
    <w:p w14:paraId="68798F64" w14:textId="07CE776D" w:rsidR="008D67A4" w:rsidRPr="008D67A4" w:rsidRDefault="008D67A4" w:rsidP="005706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Международный терроризм, как правило, проводится на территории нескольких стран. Он может осуществляться не только против граждан и различных организаций, но и в целом против государств.</w:t>
      </w:r>
    </w:p>
    <w:p w14:paraId="1A7ECB91" w14:textId="77777777" w:rsidR="008D67A4" w:rsidRPr="00C80213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sz w:val="28"/>
          <w:szCs w:val="28"/>
        </w:rPr>
        <w:t>К основным способам защиты населения от опасностей при военных конфликтах и чрезвычайных ситуациях относятся:</w:t>
      </w:r>
    </w:p>
    <w:p w14:paraId="0D544428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1.     Применение средств индивидуальной защиты.</w:t>
      </w:r>
    </w:p>
    <w:p w14:paraId="74C77B22" w14:textId="77777777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2.     Укрытие населения в защитных сооружениях гражданской обороны.</w:t>
      </w:r>
    </w:p>
    <w:p w14:paraId="23CBC7EE" w14:textId="00C559CC" w:rsid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A4">
        <w:rPr>
          <w:rFonts w:ascii="Times New Roman" w:hAnsi="Times New Roman" w:cs="Times New Roman"/>
          <w:sz w:val="28"/>
          <w:szCs w:val="28"/>
        </w:rPr>
        <w:t>3.     Эвакуация населения с опасных территорий.</w:t>
      </w:r>
    </w:p>
    <w:p w14:paraId="2E129BA3" w14:textId="1AE97C5B" w:rsidR="00DE7B53" w:rsidRDefault="00DE7B53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08C42" w14:textId="0BF17605" w:rsidR="00DE7B53" w:rsidRDefault="00DE7B53" w:rsidP="00DE7B5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0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Действия населения при угрозе атаки и обнаружении БПЛА</w:t>
      </w:r>
    </w:p>
    <w:p w14:paraId="49494381" w14:textId="77777777" w:rsidR="00C80213" w:rsidRPr="00C80213" w:rsidRDefault="00C80213" w:rsidP="00DE7B5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EE9C002" w14:textId="188C0EAA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В случае визуального обнаружения в воздухе БПЛА, полёт которого может сопровождаться характерным звуком двигателя, необходимо:</w:t>
      </w:r>
    </w:p>
    <w:p w14:paraId="0877D38A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если Вы находитесь на улице, необходимо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14:paraId="77FAFB3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если вы находитесь в помещении, необходимо отойти от окон;</w:t>
      </w:r>
    </w:p>
    <w:p w14:paraId="4375E95F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оперативно сообщить в службу спасения с мобильного телефона по номеру - 112 или в полицию по номеру - 102, следующую информацию: </w:t>
      </w:r>
    </w:p>
    <w:p w14:paraId="53C2E965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свою фамилию, имя, отчество; </w:t>
      </w:r>
    </w:p>
    <w:p w14:paraId="1CA21181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место обнаружения БПЛА (с указанием населённого пункта, организации); время обнаружения; </w:t>
      </w:r>
    </w:p>
    <w:p w14:paraId="08B610E6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количество аппаратов; </w:t>
      </w:r>
    </w:p>
    <w:p w14:paraId="2F68D025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тип БПЛА (самолётный или квадрокоптерный); </w:t>
      </w:r>
    </w:p>
    <w:p w14:paraId="74103A50" w14:textId="77777777" w:rsid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примерное направление, высоту полёта (например: направление на север, в сторону населённого пункта или города (наименование) и т.д.) и характер поведения (зависание, барражирование над объектом и т.д.); </w:t>
      </w:r>
    </w:p>
    <w:p w14:paraId="074BD7DB" w14:textId="03A49639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другую важную информацию.</w:t>
      </w:r>
    </w:p>
    <w:p w14:paraId="132F6F45" w14:textId="5C23BBE2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Звук работы дронов с электромотором обычно напоминает работу газонокосилки или жужжание. В более дорогие экземпляры могут быть установлены двигатели внутреннего сгорания, звук которых напоминает работу мопедов.</w:t>
      </w:r>
    </w:p>
    <w:p w14:paraId="4641373E" w14:textId="61EBA943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71A">
        <w:rPr>
          <w:rFonts w:ascii="Times New Roman" w:hAnsi="Times New Roman" w:cs="Times New Roman"/>
          <w:b/>
          <w:bCs/>
          <w:sz w:val="28"/>
          <w:szCs w:val="28"/>
        </w:rPr>
        <w:t>При внезапном применении противником обычных средств поражения, в том числе с использованием БПЛА</w:t>
      </w:r>
      <w:r w:rsidRPr="00DE7B53">
        <w:rPr>
          <w:rFonts w:ascii="Times New Roman" w:hAnsi="Times New Roman" w:cs="Times New Roman"/>
          <w:sz w:val="28"/>
          <w:szCs w:val="28"/>
        </w:rPr>
        <w:t>, необходимо следовать основным правилам:</w:t>
      </w:r>
    </w:p>
    <w:p w14:paraId="4EF123C8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самое главное не паниковать и действовать в зависимости от обстановки;</w:t>
      </w:r>
    </w:p>
    <w:p w14:paraId="13F69CD4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землю, закрыть голову руками и приоткрыть рот;</w:t>
      </w:r>
    </w:p>
    <w:p w14:paraId="76EB3D7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14:paraId="39A0FC6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Не паниковать, сохраняйте спокойствие, зайдите в ближайшее здание, либо выберите место для укрытия;</w:t>
      </w:r>
    </w:p>
    <w:p w14:paraId="23689574" w14:textId="28C9593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В случае посадки или падения БПЛА на местности, приближаться к нему запрещено!</w:t>
      </w:r>
    </w:p>
    <w:p w14:paraId="7E3A5B7A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информацию о месте его падения необходимо немедленно сообщить по телефонам 102 или 112;</w:t>
      </w:r>
    </w:p>
    <w:p w14:paraId="1FD45D72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lastRenderedPageBreak/>
        <w:t>не подходить к обломкам и не трогать их;</w:t>
      </w:r>
    </w:p>
    <w:p w14:paraId="31119749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отойти на безопасное расстояние и предупредить окружающих о происшествии.</w:t>
      </w:r>
    </w:p>
    <w:p w14:paraId="263F3505" w14:textId="4F705FB5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 xml:space="preserve">Если вы сделали фотографии или видеозаписи БПЛА, передайте их сотрудникам полиции. Но ни в коем случае не распространяйте видео- и фотоматериалы в социальных сетях или сети Интернет </w:t>
      </w:r>
      <w:proofErr w:type="gramStart"/>
      <w:r w:rsidRPr="00DE7B5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E7B53">
        <w:rPr>
          <w:rFonts w:ascii="Times New Roman" w:hAnsi="Times New Roman" w:cs="Times New Roman"/>
          <w:sz w:val="28"/>
          <w:szCs w:val="28"/>
        </w:rPr>
        <w:t xml:space="preserve"> может помочь противнику выполнить корректировку и повторить атаку.</w:t>
      </w:r>
    </w:p>
    <w:p w14:paraId="2D1BB868" w14:textId="432F2ECB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Не распространяйте непроверенную информацию о БПЛА в социальных сетях или других источниках.</w:t>
      </w:r>
    </w:p>
    <w:p w14:paraId="565D92A2" w14:textId="0422FC1D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Для экстренного укрытия могут использоваться:</w:t>
      </w:r>
    </w:p>
    <w:p w14:paraId="5ECF2392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</w:p>
    <w:p w14:paraId="4B948642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p w14:paraId="4C2495CB" w14:textId="4D2E9A42" w:rsidR="00DE7B53" w:rsidRPr="00BD671A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671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атаке БПЛА, когда Вы в транспорте:</w:t>
      </w:r>
    </w:p>
    <w:p w14:paraId="32937426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если первые взрывы застали Вас в дороге, то не пытайтесь уехать из зоны атаки, быстрее остановитесь и найдите укрытие;</w:t>
      </w:r>
    </w:p>
    <w:p w14:paraId="5DDBA2C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покидайте машину с противоположной стороны атаки, отползите как можно дальше;</w:t>
      </w:r>
    </w:p>
    <w:p w14:paraId="4DFFB4DB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как можно быстрее лягте на землю, закрыв голову руками, и приоткройте рот;</w:t>
      </w:r>
    </w:p>
    <w:p w14:paraId="6F6963EF" w14:textId="71434C66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если рядом заметили надежное укрытие, постарайтесь сразу в него перебежать после прозвучавшего взрыва.</w:t>
      </w:r>
    </w:p>
    <w:p w14:paraId="5AE6E1BF" w14:textId="1042F1BF" w:rsidR="00DE7B53" w:rsidRPr="00BD671A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671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атаке БПЛА, когда Вы дома:</w:t>
      </w:r>
    </w:p>
    <w:p w14:paraId="666F4EE0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возьмите с собой личные документы, телефон, радио на батарейках, фонарик, воду, медицинскую аптечку;</w:t>
      </w:r>
    </w:p>
    <w:p w14:paraId="5731D63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категорически нельзя подходить к окнам;</w:t>
      </w:r>
    </w:p>
    <w:p w14:paraId="2DF3087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выберите комнату, которая не имеет окон – это ванная, кладовая, коридор, туалет (чем больше толстых стен – тем лучше Ваша безопасность);</w:t>
      </w:r>
    </w:p>
    <w:p w14:paraId="5F97AD71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если в доме есть подвал или погреб, спуститесь вниз, если в доме нет подвала – на нижние этажи, в паркинг; чем ниже – тем лучше;</w:t>
      </w:r>
    </w:p>
    <w:p w14:paraId="58E5B273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лифтом во время атаки пользоваться ЗАПРЕЩЕНО!</w:t>
      </w:r>
    </w:p>
    <w:p w14:paraId="1A8B66BB" w14:textId="5988D43F" w:rsidR="00DE7B53" w:rsidRPr="00BD671A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671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 окончания атаки БПЛА:</w:t>
      </w:r>
    </w:p>
    <w:p w14:paraId="70F0C203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передвигайтесь осторожно и внимательно, смотрите себе под ноги;</w:t>
      </w:r>
    </w:p>
    <w:p w14:paraId="5F4FE220" w14:textId="77777777" w:rsidR="00DE7B53" w:rsidRPr="00DE7B53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не поднимайте с земли никаких незнакомых предметов;</w:t>
      </w:r>
    </w:p>
    <w:p w14:paraId="142D733A" w14:textId="16A2DB57" w:rsidR="00DE7B53" w:rsidRPr="008D67A4" w:rsidRDefault="00DE7B53" w:rsidP="00DE7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53">
        <w:rPr>
          <w:rFonts w:ascii="Times New Roman" w:hAnsi="Times New Roman" w:cs="Times New Roman"/>
          <w:sz w:val="28"/>
          <w:szCs w:val="28"/>
        </w:rPr>
        <w:t>смотрите за детьми, держите их при себе.</w:t>
      </w:r>
    </w:p>
    <w:sectPr w:rsidR="00DE7B53" w:rsidRPr="008D67A4" w:rsidSect="00774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695D7" w14:textId="77777777" w:rsidR="00C82DF0" w:rsidRDefault="00C82DF0" w:rsidP="007742EF">
      <w:pPr>
        <w:spacing w:after="0" w:line="240" w:lineRule="auto"/>
      </w:pPr>
      <w:r>
        <w:separator/>
      </w:r>
    </w:p>
  </w:endnote>
  <w:endnote w:type="continuationSeparator" w:id="0">
    <w:p w14:paraId="56FAA322" w14:textId="77777777" w:rsidR="00C82DF0" w:rsidRDefault="00C82DF0" w:rsidP="0077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7580A" w14:textId="77777777" w:rsidR="007742EF" w:rsidRDefault="007742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1D54" w14:textId="77777777" w:rsidR="007742EF" w:rsidRDefault="007742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977C" w14:textId="77777777" w:rsidR="007742EF" w:rsidRDefault="00774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219E" w14:textId="77777777" w:rsidR="00C82DF0" w:rsidRDefault="00C82DF0" w:rsidP="007742EF">
      <w:pPr>
        <w:spacing w:after="0" w:line="240" w:lineRule="auto"/>
      </w:pPr>
      <w:r>
        <w:separator/>
      </w:r>
    </w:p>
  </w:footnote>
  <w:footnote w:type="continuationSeparator" w:id="0">
    <w:p w14:paraId="0F1428F2" w14:textId="77777777" w:rsidR="00C82DF0" w:rsidRDefault="00C82DF0" w:rsidP="0077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4848" w14:textId="77777777" w:rsidR="007742EF" w:rsidRDefault="007742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950316"/>
      <w:docPartObj>
        <w:docPartGallery w:val="Page Numbers (Top of Page)"/>
        <w:docPartUnique/>
      </w:docPartObj>
    </w:sdtPr>
    <w:sdtEndPr/>
    <w:sdtContent>
      <w:p w14:paraId="28872868" w14:textId="1C6BE509" w:rsidR="007742EF" w:rsidRDefault="0077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14087" w14:textId="77777777" w:rsidR="007742EF" w:rsidRDefault="007742E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EE251" w14:textId="77777777" w:rsidR="007742EF" w:rsidRDefault="007742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457"/>
    <w:multiLevelType w:val="multilevel"/>
    <w:tmpl w:val="31A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D201D"/>
    <w:multiLevelType w:val="multilevel"/>
    <w:tmpl w:val="559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3"/>
    <w:rsid w:val="000B545F"/>
    <w:rsid w:val="002D46C3"/>
    <w:rsid w:val="00480DD4"/>
    <w:rsid w:val="004F3CB2"/>
    <w:rsid w:val="005706C1"/>
    <w:rsid w:val="006E074F"/>
    <w:rsid w:val="007436AE"/>
    <w:rsid w:val="007742EF"/>
    <w:rsid w:val="008B6653"/>
    <w:rsid w:val="008D67A4"/>
    <w:rsid w:val="00BD671A"/>
    <w:rsid w:val="00C80213"/>
    <w:rsid w:val="00C82DF0"/>
    <w:rsid w:val="00D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C97A"/>
  <w15:chartTrackingRefBased/>
  <w15:docId w15:val="{15122929-009B-4FC3-8126-25713757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6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7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2EF"/>
  </w:style>
  <w:style w:type="paragraph" w:styleId="a7">
    <w:name w:val="footer"/>
    <w:basedOn w:val="a"/>
    <w:link w:val="a8"/>
    <w:uiPriority w:val="99"/>
    <w:unhideWhenUsed/>
    <w:rsid w:val="0077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10</cp:revision>
  <dcterms:created xsi:type="dcterms:W3CDTF">2026-01-20T16:04:00Z</dcterms:created>
  <dcterms:modified xsi:type="dcterms:W3CDTF">2026-01-27T07:15:00Z</dcterms:modified>
</cp:coreProperties>
</file>